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BAD" w:rsidRPr="00D57BAD" w:rsidRDefault="00D57BAD" w:rsidP="002D1120">
      <w:pPr>
        <w:shd w:val="clear" w:color="auto" w:fill="FFFFFF"/>
        <w:spacing w:after="0" w:line="240" w:lineRule="auto"/>
        <w:jc w:val="both"/>
        <w:outlineLvl w:val="0"/>
        <w:rPr>
          <w:rFonts w:ascii="Times New Roman" w:eastAsia="Times New Roman" w:hAnsi="Times New Roman" w:cs="Times New Roman"/>
          <w:kern w:val="36"/>
          <w:sz w:val="43"/>
          <w:szCs w:val="43"/>
          <w:lang w:val="ro-RO"/>
        </w:rPr>
      </w:pPr>
      <w:r w:rsidRPr="002D1120">
        <w:rPr>
          <w:rFonts w:ascii="Times New Roman" w:eastAsia="Times New Roman" w:hAnsi="Times New Roman" w:cs="Times New Roman"/>
          <w:kern w:val="36"/>
          <w:sz w:val="43"/>
          <w:szCs w:val="43"/>
          <w:lang w:val="ro-RO"/>
        </w:rPr>
        <w:t>Amedeo Avogadro</w:t>
      </w:r>
    </w:p>
    <w:p w:rsidR="002735A8" w:rsidRPr="002D1120" w:rsidRDefault="002D1120" w:rsidP="002D1120">
      <w:pPr>
        <w:spacing w:after="0" w:line="240" w:lineRule="auto"/>
        <w:jc w:val="both"/>
        <w:rPr>
          <w:rFonts w:ascii="Times New Roman" w:hAnsi="Times New Roman" w:cs="Times New Roman"/>
          <w:color w:val="202122"/>
          <w:shd w:val="clear" w:color="auto" w:fill="FFFFFF"/>
          <w:lang w:val="ro-RO"/>
        </w:rPr>
      </w:pPr>
      <w:r w:rsidRPr="002D1120">
        <w:rPr>
          <w:rFonts w:ascii="Times New Roman" w:hAnsi="Times New Roman" w:cs="Times New Roman"/>
          <w:noProof/>
          <w:lang w:val="ro-RO"/>
        </w:rPr>
        <w:drawing>
          <wp:anchor distT="0" distB="0" distL="114300" distR="114300" simplePos="0" relativeHeight="251659264" behindDoc="0" locked="0" layoutInCell="1" allowOverlap="1" wp14:anchorId="1C1BF373" wp14:editId="77574250">
            <wp:simplePos x="0" y="0"/>
            <wp:positionH relativeFrom="column">
              <wp:posOffset>76200</wp:posOffset>
            </wp:positionH>
            <wp:positionV relativeFrom="paragraph">
              <wp:posOffset>57150</wp:posOffset>
            </wp:positionV>
            <wp:extent cx="1826895" cy="2212975"/>
            <wp:effectExtent l="0" t="0" r="1905" b="0"/>
            <wp:wrapSquare wrapText="bothSides"/>
            <wp:docPr id="1" name="Picture 1" descr="https://upload.wikimedia.org/wikipedia/commons/thumb/4/40/Amadeo_Avogadro.png/220px-Amadeo_Avogad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4/40/Amadeo_Avogadro.png/220px-Amadeo_Avogadr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6895" cy="22129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7BAD" w:rsidRPr="002D1120">
        <w:rPr>
          <w:rFonts w:ascii="Times New Roman" w:hAnsi="Times New Roman" w:cs="Times New Roman"/>
          <w:b/>
          <w:bCs/>
          <w:color w:val="202122"/>
          <w:shd w:val="clear" w:color="auto" w:fill="FFFFFF"/>
          <w:lang w:val="ro-RO"/>
        </w:rPr>
        <w:t>Lorenzo Romano Amedeo Carlo Avogadro</w:t>
      </w:r>
      <w:r w:rsidR="00D57BAD" w:rsidRPr="002D1120">
        <w:rPr>
          <w:rFonts w:ascii="Times New Roman" w:hAnsi="Times New Roman" w:cs="Times New Roman"/>
          <w:color w:val="202122"/>
          <w:shd w:val="clear" w:color="auto" w:fill="FFFFFF"/>
          <w:lang w:val="ro-RO"/>
        </w:rPr>
        <w:t>, conte de Quaregna și Cerreto (n. </w:t>
      </w:r>
      <w:r w:rsidR="00D57BAD" w:rsidRPr="002D1120">
        <w:rPr>
          <w:rFonts w:ascii="Times New Roman" w:hAnsi="Times New Roman" w:cs="Times New Roman"/>
          <w:shd w:val="clear" w:color="auto" w:fill="FFFFFF"/>
          <w:lang w:val="ro-RO"/>
        </w:rPr>
        <w:t>9 august</w:t>
      </w:r>
      <w:r w:rsidR="00D57BAD" w:rsidRPr="002D1120">
        <w:rPr>
          <w:rFonts w:ascii="Times New Roman" w:hAnsi="Times New Roman" w:cs="Times New Roman"/>
          <w:color w:val="202122"/>
          <w:shd w:val="clear" w:color="auto" w:fill="FFFFFF"/>
          <w:lang w:val="ro-RO"/>
        </w:rPr>
        <w:t> </w:t>
      </w:r>
      <w:r w:rsidR="00D57BAD" w:rsidRPr="002D1120">
        <w:rPr>
          <w:rFonts w:ascii="Times New Roman" w:hAnsi="Times New Roman" w:cs="Times New Roman"/>
          <w:shd w:val="clear" w:color="auto" w:fill="FFFFFF"/>
          <w:lang w:val="ro-RO"/>
        </w:rPr>
        <w:t>1776</w:t>
      </w:r>
      <w:r w:rsidR="00D57BAD" w:rsidRPr="002D1120">
        <w:rPr>
          <w:rFonts w:ascii="Times New Roman" w:hAnsi="Times New Roman" w:cs="Times New Roman"/>
          <w:color w:val="202122"/>
          <w:shd w:val="clear" w:color="auto" w:fill="FFFFFF"/>
          <w:lang w:val="ro-RO"/>
        </w:rPr>
        <w:t>, </w:t>
      </w:r>
      <w:r w:rsidR="00D57BAD" w:rsidRPr="002D1120">
        <w:rPr>
          <w:rFonts w:ascii="Times New Roman" w:hAnsi="Times New Roman" w:cs="Times New Roman"/>
          <w:shd w:val="clear" w:color="auto" w:fill="FFFFFF"/>
          <w:lang w:val="ro-RO"/>
        </w:rPr>
        <w:t>Torino</w:t>
      </w:r>
      <w:r w:rsidR="00D57BAD" w:rsidRPr="002D1120">
        <w:rPr>
          <w:rFonts w:ascii="Times New Roman" w:hAnsi="Times New Roman" w:cs="Times New Roman"/>
          <w:color w:val="202122"/>
          <w:shd w:val="clear" w:color="auto" w:fill="FFFFFF"/>
          <w:lang w:val="ro-RO"/>
        </w:rPr>
        <w:t> – d. </w:t>
      </w:r>
      <w:r w:rsidR="00D57BAD" w:rsidRPr="002D1120">
        <w:rPr>
          <w:rFonts w:ascii="Times New Roman" w:hAnsi="Times New Roman" w:cs="Times New Roman"/>
          <w:shd w:val="clear" w:color="auto" w:fill="FFFFFF"/>
          <w:lang w:val="ro-RO"/>
        </w:rPr>
        <w:t>9 iulie</w:t>
      </w:r>
      <w:r w:rsidR="00D57BAD" w:rsidRPr="002D1120">
        <w:rPr>
          <w:rFonts w:ascii="Times New Roman" w:hAnsi="Times New Roman" w:cs="Times New Roman"/>
          <w:color w:val="202122"/>
          <w:shd w:val="clear" w:color="auto" w:fill="FFFFFF"/>
          <w:lang w:val="ro-RO"/>
        </w:rPr>
        <w:t> </w:t>
      </w:r>
      <w:r w:rsidR="00D57BAD" w:rsidRPr="002D1120">
        <w:rPr>
          <w:rFonts w:ascii="Times New Roman" w:hAnsi="Times New Roman" w:cs="Times New Roman"/>
          <w:shd w:val="clear" w:color="auto" w:fill="FFFFFF"/>
          <w:lang w:val="ro-RO"/>
        </w:rPr>
        <w:t>1856</w:t>
      </w:r>
      <w:r w:rsidR="00D57BAD" w:rsidRPr="002D1120">
        <w:rPr>
          <w:rFonts w:ascii="Times New Roman" w:hAnsi="Times New Roman" w:cs="Times New Roman"/>
          <w:color w:val="202122"/>
          <w:shd w:val="clear" w:color="auto" w:fill="FFFFFF"/>
          <w:lang w:val="ro-RO"/>
        </w:rPr>
        <w:t>, </w:t>
      </w:r>
      <w:r w:rsidR="00D57BAD" w:rsidRPr="002D1120">
        <w:rPr>
          <w:rFonts w:ascii="Times New Roman" w:hAnsi="Times New Roman" w:cs="Times New Roman"/>
          <w:shd w:val="clear" w:color="auto" w:fill="FFFFFF"/>
          <w:lang w:val="ro-RO"/>
        </w:rPr>
        <w:t>Torino</w:t>
      </w:r>
      <w:r w:rsidR="00D57BAD" w:rsidRPr="002D1120">
        <w:rPr>
          <w:rFonts w:ascii="Times New Roman" w:hAnsi="Times New Roman" w:cs="Times New Roman"/>
          <w:color w:val="202122"/>
          <w:shd w:val="clear" w:color="auto" w:fill="FFFFFF"/>
          <w:lang w:val="ro-RO"/>
        </w:rPr>
        <w:t>) a fost un </w:t>
      </w:r>
      <w:r w:rsidR="00D57BAD" w:rsidRPr="002D1120">
        <w:rPr>
          <w:rFonts w:ascii="Times New Roman" w:hAnsi="Times New Roman" w:cs="Times New Roman"/>
          <w:shd w:val="clear" w:color="auto" w:fill="FFFFFF"/>
          <w:lang w:val="ro-RO"/>
        </w:rPr>
        <w:t>fizician</w:t>
      </w:r>
      <w:r w:rsidR="00D57BAD" w:rsidRPr="002D1120">
        <w:rPr>
          <w:rFonts w:ascii="Times New Roman" w:hAnsi="Times New Roman" w:cs="Times New Roman"/>
          <w:color w:val="202122"/>
          <w:shd w:val="clear" w:color="auto" w:fill="FFFFFF"/>
          <w:lang w:val="ro-RO"/>
        </w:rPr>
        <w:t> și </w:t>
      </w:r>
      <w:r w:rsidR="00D57BAD" w:rsidRPr="002D1120">
        <w:rPr>
          <w:rFonts w:ascii="Times New Roman" w:hAnsi="Times New Roman" w:cs="Times New Roman"/>
          <w:shd w:val="clear" w:color="auto" w:fill="FFFFFF"/>
          <w:lang w:val="ro-RO"/>
        </w:rPr>
        <w:t>chimist</w:t>
      </w:r>
      <w:r w:rsidR="00D57BAD" w:rsidRPr="002D1120">
        <w:rPr>
          <w:rFonts w:ascii="Times New Roman" w:hAnsi="Times New Roman" w:cs="Times New Roman"/>
          <w:color w:val="202122"/>
          <w:shd w:val="clear" w:color="auto" w:fill="FFFFFF"/>
          <w:lang w:val="ro-RO"/>
        </w:rPr>
        <w:t> </w:t>
      </w:r>
      <w:r w:rsidR="00D57BAD" w:rsidRPr="002D1120">
        <w:rPr>
          <w:rFonts w:ascii="Times New Roman" w:hAnsi="Times New Roman" w:cs="Times New Roman"/>
          <w:shd w:val="clear" w:color="auto" w:fill="FFFFFF"/>
          <w:lang w:val="ro-RO"/>
        </w:rPr>
        <w:t>italian</w:t>
      </w:r>
      <w:r w:rsidR="00D57BAD" w:rsidRPr="002D1120">
        <w:rPr>
          <w:rFonts w:ascii="Times New Roman" w:hAnsi="Times New Roman" w:cs="Times New Roman"/>
          <w:color w:val="202122"/>
          <w:shd w:val="clear" w:color="auto" w:fill="FFFFFF"/>
          <w:lang w:val="ro-RO"/>
        </w:rPr>
        <w:t>.</w:t>
      </w:r>
    </w:p>
    <w:p w:rsidR="00D57BAD" w:rsidRPr="002D1120" w:rsidRDefault="00D57BAD" w:rsidP="002D1120">
      <w:pPr>
        <w:pStyle w:val="NormalWeb"/>
        <w:shd w:val="clear" w:color="auto" w:fill="FFFFFF"/>
        <w:spacing w:before="0" w:beforeAutospacing="0" w:after="0" w:afterAutospacing="0"/>
        <w:jc w:val="both"/>
        <w:rPr>
          <w:color w:val="202122"/>
          <w:lang w:val="ro-RO"/>
        </w:rPr>
      </w:pPr>
      <w:r w:rsidRPr="002D1120">
        <w:rPr>
          <w:color w:val="202122"/>
          <w:lang w:val="ro-RO"/>
        </w:rPr>
        <w:t>A fost membru al Academiei de Științe și a Societății Italiene "dei XL" (a celor 40). Și-a orientat cercetările spre problemele cele mai importante din fizică și chimie.</w:t>
      </w:r>
    </w:p>
    <w:p w:rsidR="00D57BAD" w:rsidRPr="002D1120" w:rsidRDefault="002D1120" w:rsidP="002D1120">
      <w:pPr>
        <w:pStyle w:val="NormalWeb"/>
        <w:shd w:val="clear" w:color="auto" w:fill="FFFFFF"/>
        <w:spacing w:before="0" w:beforeAutospacing="0" w:after="0" w:afterAutospacing="0"/>
        <w:jc w:val="both"/>
        <w:rPr>
          <w:color w:val="202122"/>
          <w:lang w:val="ro-RO"/>
        </w:rPr>
      </w:pPr>
      <w:r w:rsidRPr="002D1120">
        <w:rPr>
          <w:noProof/>
          <w:lang w:val="ro-RO"/>
        </w:rPr>
        <w:drawing>
          <wp:anchor distT="0" distB="0" distL="114300" distR="114300" simplePos="0" relativeHeight="251658240" behindDoc="0" locked="0" layoutInCell="1" allowOverlap="1" wp14:anchorId="6F1E9E4C" wp14:editId="04ABCA44">
            <wp:simplePos x="0" y="0"/>
            <wp:positionH relativeFrom="column">
              <wp:posOffset>-2141220</wp:posOffset>
            </wp:positionH>
            <wp:positionV relativeFrom="paragraph">
              <wp:posOffset>1381125</wp:posOffset>
            </wp:positionV>
            <wp:extent cx="5424170" cy="332295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l="13749" t="13836" r="19585" b="13533"/>
                    <a:stretch/>
                  </pic:blipFill>
                  <pic:spPr bwMode="auto">
                    <a:xfrm>
                      <a:off x="0" y="0"/>
                      <a:ext cx="5424170" cy="33229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57BAD" w:rsidRPr="002D1120">
        <w:rPr>
          <w:color w:val="202122"/>
          <w:lang w:val="ro-RO"/>
        </w:rPr>
        <w:t>În </w:t>
      </w:r>
      <w:r w:rsidR="00D57BAD" w:rsidRPr="002D1120">
        <w:rPr>
          <w:color w:val="202122"/>
          <w:lang w:val="ro-RO"/>
        </w:rPr>
        <w:t>1811</w:t>
      </w:r>
      <w:r w:rsidR="00D57BAD" w:rsidRPr="002D1120">
        <w:rPr>
          <w:color w:val="202122"/>
          <w:lang w:val="ro-RO"/>
        </w:rPr>
        <w:t>, pe când preda la Vercelli, a emis așa numita "ipoteză moleculară", potrivit căreia două volume egale din orice </w:t>
      </w:r>
      <w:r w:rsidR="00D57BAD" w:rsidRPr="002D1120">
        <w:rPr>
          <w:color w:val="202122"/>
          <w:lang w:val="ro-RO"/>
        </w:rPr>
        <w:t>gaze</w:t>
      </w:r>
      <w:r w:rsidR="00D57BAD" w:rsidRPr="002D1120">
        <w:rPr>
          <w:color w:val="202122"/>
          <w:lang w:val="ro-RO"/>
        </w:rPr>
        <w:t>, aflate la aceeași </w:t>
      </w:r>
      <w:r w:rsidR="00D57BAD" w:rsidRPr="002D1120">
        <w:rPr>
          <w:color w:val="202122"/>
          <w:lang w:val="ro-RO"/>
        </w:rPr>
        <w:t>presiune</w:t>
      </w:r>
      <w:r w:rsidR="00D57BAD" w:rsidRPr="002D1120">
        <w:rPr>
          <w:color w:val="202122"/>
          <w:lang w:val="ro-RO"/>
        </w:rPr>
        <w:t> și </w:t>
      </w:r>
      <w:r w:rsidR="00D57BAD" w:rsidRPr="002D1120">
        <w:rPr>
          <w:color w:val="202122"/>
          <w:lang w:val="ro-RO"/>
        </w:rPr>
        <w:t>temperatură</w:t>
      </w:r>
      <w:r w:rsidR="00D57BAD" w:rsidRPr="002D1120">
        <w:rPr>
          <w:color w:val="202122"/>
          <w:lang w:val="ro-RO"/>
        </w:rPr>
        <w:t>, conțin același număr de </w:t>
      </w:r>
      <w:r w:rsidR="00D57BAD" w:rsidRPr="002D1120">
        <w:rPr>
          <w:color w:val="202122"/>
          <w:lang w:val="ro-RO"/>
        </w:rPr>
        <w:t>molecule</w:t>
      </w:r>
      <w:r w:rsidR="00D57BAD" w:rsidRPr="002D1120">
        <w:rPr>
          <w:color w:val="202122"/>
          <w:lang w:val="ro-RO"/>
        </w:rPr>
        <w:t>.</w:t>
      </w:r>
      <w:r w:rsidR="00D57BAD" w:rsidRPr="002D1120">
        <w:rPr>
          <w:color w:val="202122"/>
          <w:lang w:val="ro-RO"/>
        </w:rPr>
        <w:br/>
      </w:r>
      <w:r w:rsidR="00D57BAD" w:rsidRPr="002D1120">
        <w:rPr>
          <w:color w:val="202122"/>
          <w:lang w:val="ro-RO"/>
        </w:rPr>
        <w:t>Numărul lui Avogadro</w:t>
      </w:r>
      <w:r w:rsidR="00D57BAD" w:rsidRPr="002D1120">
        <w:rPr>
          <w:color w:val="202122"/>
          <w:lang w:val="ro-RO"/>
        </w:rPr>
        <w:t>, cunoscut și sub denumirea de </w:t>
      </w:r>
      <w:r w:rsidR="00D57BAD" w:rsidRPr="002D1120">
        <w:rPr>
          <w:i/>
          <w:iCs/>
          <w:color w:val="202122"/>
          <w:lang w:val="ro-RO"/>
        </w:rPr>
        <w:t>constanta lui Avogadro</w:t>
      </w:r>
      <w:r w:rsidR="00D57BAD" w:rsidRPr="002D1120">
        <w:rPr>
          <w:color w:val="202122"/>
          <w:lang w:val="ro-RO"/>
        </w:rPr>
        <w:t>, este aproximativ egal cu 6,022×10</w:t>
      </w:r>
      <w:r w:rsidR="00D57BAD" w:rsidRPr="002D1120">
        <w:rPr>
          <w:color w:val="202122"/>
          <w:vertAlign w:val="superscript"/>
          <w:lang w:val="ro-RO"/>
        </w:rPr>
        <w:t>23</w:t>
      </w:r>
      <w:r w:rsidR="00D57BAD" w:rsidRPr="002D1120">
        <w:rPr>
          <w:color w:val="202122"/>
          <w:lang w:val="ro-RO"/>
        </w:rPr>
        <w:t> mol</w:t>
      </w:r>
      <w:r w:rsidR="00D57BAD" w:rsidRPr="002D1120">
        <w:rPr>
          <w:color w:val="202122"/>
          <w:vertAlign w:val="superscript"/>
          <w:lang w:val="ro-RO"/>
        </w:rPr>
        <w:t>−1</w:t>
      </w:r>
      <w:r w:rsidR="00D57BAD" w:rsidRPr="002D1120">
        <w:rPr>
          <w:color w:val="202122"/>
          <w:lang w:val="ro-RO"/>
        </w:rPr>
        <w:t> și reprezintă numărul de molecule conținut într-un </w:t>
      </w:r>
      <w:r w:rsidR="00D57BAD" w:rsidRPr="002D1120">
        <w:rPr>
          <w:color w:val="202122"/>
          <w:lang w:val="ro-RO"/>
        </w:rPr>
        <w:t>mol</w:t>
      </w:r>
      <w:r w:rsidR="00D57BAD" w:rsidRPr="002D1120">
        <w:rPr>
          <w:color w:val="202122"/>
          <w:lang w:val="ro-RO"/>
        </w:rPr>
        <w:t> de </w:t>
      </w:r>
      <w:r w:rsidR="00D57BAD" w:rsidRPr="002D1120">
        <w:rPr>
          <w:color w:val="202122"/>
          <w:lang w:val="ro-RO"/>
        </w:rPr>
        <w:t>substanță</w:t>
      </w:r>
      <w:r w:rsidR="00D57BAD" w:rsidRPr="002D1120">
        <w:rPr>
          <w:color w:val="202122"/>
          <w:lang w:val="ro-RO"/>
        </w:rPr>
        <w:t>.</w:t>
      </w:r>
    </w:p>
    <w:p w:rsidR="00D57BAD" w:rsidRPr="002D1120" w:rsidRDefault="00D57BAD" w:rsidP="002D1120">
      <w:pPr>
        <w:spacing w:after="0" w:line="240" w:lineRule="auto"/>
        <w:jc w:val="both"/>
        <w:rPr>
          <w:rFonts w:ascii="Times New Roman" w:hAnsi="Times New Roman" w:cs="Times New Roman"/>
          <w:lang w:val="ro-RO"/>
        </w:rPr>
      </w:pPr>
    </w:p>
    <w:p w:rsidR="00D57BAD" w:rsidRPr="002D1120" w:rsidRDefault="00D57BAD" w:rsidP="002D1120">
      <w:pPr>
        <w:spacing w:after="0" w:line="240" w:lineRule="auto"/>
        <w:jc w:val="both"/>
        <w:rPr>
          <w:rFonts w:ascii="Times New Roman" w:hAnsi="Times New Roman" w:cs="Times New Roman"/>
          <w:lang w:val="ro-RO"/>
        </w:rPr>
      </w:pPr>
    </w:p>
    <w:p w:rsidR="00A55B31" w:rsidRPr="002D1120" w:rsidRDefault="00A55B31" w:rsidP="002D1120">
      <w:pPr>
        <w:spacing w:after="0" w:line="240" w:lineRule="auto"/>
        <w:jc w:val="both"/>
        <w:rPr>
          <w:rFonts w:ascii="Times New Roman" w:hAnsi="Times New Roman" w:cs="Times New Roman"/>
          <w:lang w:val="ro-RO"/>
        </w:rPr>
      </w:pPr>
    </w:p>
    <w:p w:rsidR="00A55B31" w:rsidRPr="002D1120" w:rsidRDefault="00A55B31" w:rsidP="002D1120">
      <w:pPr>
        <w:spacing w:after="0" w:line="240" w:lineRule="auto"/>
        <w:jc w:val="both"/>
        <w:rPr>
          <w:rFonts w:ascii="Times New Roman" w:hAnsi="Times New Roman" w:cs="Times New Roman"/>
          <w:lang w:val="ro-RO"/>
        </w:rPr>
      </w:pPr>
    </w:p>
    <w:p w:rsidR="00A55B31" w:rsidRPr="002D1120" w:rsidRDefault="00A55B31" w:rsidP="002D1120">
      <w:pPr>
        <w:spacing w:after="0" w:line="240" w:lineRule="auto"/>
        <w:jc w:val="both"/>
        <w:rPr>
          <w:rFonts w:ascii="Times New Roman" w:hAnsi="Times New Roman" w:cs="Times New Roman"/>
          <w:lang w:val="ro-RO"/>
        </w:rPr>
      </w:pPr>
    </w:p>
    <w:p w:rsidR="00A55B31" w:rsidRPr="002D1120" w:rsidRDefault="00A55B31" w:rsidP="002D1120">
      <w:pPr>
        <w:spacing w:after="0" w:line="240" w:lineRule="auto"/>
        <w:jc w:val="both"/>
        <w:rPr>
          <w:rFonts w:ascii="Times New Roman" w:hAnsi="Times New Roman" w:cs="Times New Roman"/>
          <w:lang w:val="ro-RO"/>
        </w:rPr>
      </w:pPr>
    </w:p>
    <w:p w:rsidR="00A55B31" w:rsidRPr="002D1120" w:rsidRDefault="00A55B31" w:rsidP="002D1120">
      <w:pPr>
        <w:spacing w:after="0" w:line="240" w:lineRule="auto"/>
        <w:jc w:val="both"/>
        <w:rPr>
          <w:rFonts w:ascii="Times New Roman" w:hAnsi="Times New Roman" w:cs="Times New Roman"/>
          <w:lang w:val="ro-RO"/>
        </w:rPr>
      </w:pPr>
    </w:p>
    <w:p w:rsidR="00A55B31" w:rsidRPr="002D1120" w:rsidRDefault="00A55B31" w:rsidP="002D1120">
      <w:pPr>
        <w:spacing w:after="0" w:line="240" w:lineRule="auto"/>
        <w:jc w:val="both"/>
        <w:rPr>
          <w:rFonts w:ascii="Times New Roman" w:hAnsi="Times New Roman" w:cs="Times New Roman"/>
          <w:lang w:val="ro-RO"/>
        </w:rPr>
      </w:pPr>
    </w:p>
    <w:p w:rsidR="00A55B31" w:rsidRPr="002D1120" w:rsidRDefault="00A55B31" w:rsidP="002D1120">
      <w:pPr>
        <w:spacing w:after="0" w:line="240" w:lineRule="auto"/>
        <w:jc w:val="both"/>
        <w:rPr>
          <w:rFonts w:ascii="Times New Roman" w:hAnsi="Times New Roman" w:cs="Times New Roman"/>
          <w:lang w:val="ro-RO"/>
        </w:rPr>
      </w:pPr>
    </w:p>
    <w:p w:rsidR="00A55B31" w:rsidRPr="002D1120" w:rsidRDefault="00A55B31" w:rsidP="002D1120">
      <w:pPr>
        <w:spacing w:after="0" w:line="240" w:lineRule="auto"/>
        <w:jc w:val="both"/>
        <w:rPr>
          <w:rFonts w:ascii="Times New Roman" w:hAnsi="Times New Roman" w:cs="Times New Roman"/>
          <w:lang w:val="ro-RO"/>
        </w:rPr>
      </w:pPr>
    </w:p>
    <w:p w:rsidR="00A55B31" w:rsidRPr="002D1120" w:rsidRDefault="00A55B31" w:rsidP="002D1120">
      <w:pPr>
        <w:spacing w:after="0" w:line="240" w:lineRule="auto"/>
        <w:jc w:val="both"/>
        <w:rPr>
          <w:rFonts w:ascii="Times New Roman" w:hAnsi="Times New Roman" w:cs="Times New Roman"/>
          <w:lang w:val="ro-RO"/>
        </w:rPr>
      </w:pPr>
    </w:p>
    <w:p w:rsidR="002D1120" w:rsidRDefault="002D1120" w:rsidP="002D1120">
      <w:pPr>
        <w:pStyle w:val="Heading1"/>
        <w:shd w:val="clear" w:color="auto" w:fill="FFFFFF"/>
        <w:spacing w:before="0" w:beforeAutospacing="0" w:after="0" w:afterAutospacing="0"/>
        <w:jc w:val="both"/>
        <w:rPr>
          <w:rStyle w:val="mw-page-title-main"/>
          <w:b w:val="0"/>
          <w:bCs w:val="0"/>
          <w:sz w:val="43"/>
          <w:szCs w:val="43"/>
          <w:lang w:val="ro-RO"/>
        </w:rPr>
      </w:pPr>
    </w:p>
    <w:p w:rsidR="002D1120" w:rsidRDefault="002D1120" w:rsidP="002D1120">
      <w:pPr>
        <w:pStyle w:val="Heading1"/>
        <w:shd w:val="clear" w:color="auto" w:fill="FFFFFF"/>
        <w:spacing w:before="0" w:beforeAutospacing="0" w:after="0" w:afterAutospacing="0"/>
        <w:jc w:val="both"/>
        <w:rPr>
          <w:rStyle w:val="mw-page-title-main"/>
          <w:b w:val="0"/>
          <w:bCs w:val="0"/>
          <w:sz w:val="43"/>
          <w:szCs w:val="43"/>
          <w:lang w:val="ro-RO"/>
        </w:rPr>
      </w:pPr>
    </w:p>
    <w:p w:rsidR="002D1120" w:rsidRDefault="002D1120" w:rsidP="002D1120">
      <w:pPr>
        <w:pStyle w:val="Heading1"/>
        <w:shd w:val="clear" w:color="auto" w:fill="FFFFFF"/>
        <w:spacing w:before="0" w:beforeAutospacing="0" w:after="0" w:afterAutospacing="0"/>
        <w:jc w:val="both"/>
        <w:rPr>
          <w:rStyle w:val="mw-page-title-main"/>
          <w:b w:val="0"/>
          <w:bCs w:val="0"/>
          <w:sz w:val="43"/>
          <w:szCs w:val="43"/>
          <w:lang w:val="ro-RO"/>
        </w:rPr>
      </w:pPr>
    </w:p>
    <w:p w:rsidR="002D1120" w:rsidRDefault="002D1120" w:rsidP="002D1120">
      <w:pPr>
        <w:pStyle w:val="Heading1"/>
        <w:shd w:val="clear" w:color="auto" w:fill="FFFFFF"/>
        <w:spacing w:before="0" w:beforeAutospacing="0" w:after="0" w:afterAutospacing="0"/>
        <w:jc w:val="both"/>
        <w:rPr>
          <w:rStyle w:val="mw-page-title-main"/>
          <w:b w:val="0"/>
          <w:bCs w:val="0"/>
          <w:sz w:val="43"/>
          <w:szCs w:val="43"/>
          <w:lang w:val="ro-RO"/>
        </w:rPr>
      </w:pPr>
    </w:p>
    <w:p w:rsidR="002D1120" w:rsidRDefault="002D1120" w:rsidP="002D1120">
      <w:pPr>
        <w:pStyle w:val="Heading1"/>
        <w:shd w:val="clear" w:color="auto" w:fill="FFFFFF"/>
        <w:spacing w:before="0" w:beforeAutospacing="0" w:after="0" w:afterAutospacing="0"/>
        <w:jc w:val="both"/>
        <w:rPr>
          <w:rStyle w:val="mw-page-title-main"/>
          <w:b w:val="0"/>
          <w:bCs w:val="0"/>
          <w:sz w:val="43"/>
          <w:szCs w:val="43"/>
          <w:lang w:val="ro-RO"/>
        </w:rPr>
      </w:pPr>
      <w:r w:rsidRPr="002D1120">
        <w:rPr>
          <w:noProof/>
          <w:lang w:val="ro-RO"/>
        </w:rPr>
        <w:drawing>
          <wp:anchor distT="0" distB="0" distL="114300" distR="114300" simplePos="0" relativeHeight="251660288" behindDoc="0" locked="0" layoutInCell="1" allowOverlap="1" wp14:anchorId="48FD0839" wp14:editId="2E315A56">
            <wp:simplePos x="0" y="0"/>
            <wp:positionH relativeFrom="column">
              <wp:posOffset>-328930</wp:posOffset>
            </wp:positionH>
            <wp:positionV relativeFrom="paragraph">
              <wp:posOffset>274955</wp:posOffset>
            </wp:positionV>
            <wp:extent cx="1818005" cy="2505075"/>
            <wp:effectExtent l="0" t="0" r="0" b="9525"/>
            <wp:wrapSquare wrapText="bothSides"/>
            <wp:docPr id="3" name="Picture 3" descr="https://upload.wikimedia.org/wikipedia/commons/thumb/5/53/%EB%93%9C%EB%AF%B8%ED%8A%B8%EB%A6%AC_%EB%A9%98%EB%8D%B8%EB%A0%88%EC%98%88%ED%94%84.jpg/220px-%EB%93%9C%EB%AF%B8%ED%8A%B8%EB%A6%AC_%EB%A9%98%EB%8D%B8%EB%A0%88%EC%98%88%ED%94%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5/53/%EB%93%9C%EB%AF%B8%ED%8A%B8%EB%A6%AC_%EB%A9%98%EB%8D%B8%EB%A0%88%EC%98%88%ED%94%84.jpg/220px-%EB%93%9C%EB%AF%B8%ED%8A%B8%EB%A6%AC_%EB%A9%98%EB%8D%B8%EB%A0%88%EC%98%88%ED%94%8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8005" cy="2505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5B31" w:rsidRPr="002D1120" w:rsidRDefault="00A55B31" w:rsidP="002D1120">
      <w:pPr>
        <w:pStyle w:val="Heading1"/>
        <w:shd w:val="clear" w:color="auto" w:fill="FFFFFF"/>
        <w:spacing w:before="0" w:beforeAutospacing="0" w:after="0" w:afterAutospacing="0"/>
        <w:jc w:val="both"/>
        <w:rPr>
          <w:b w:val="0"/>
          <w:bCs w:val="0"/>
          <w:sz w:val="43"/>
          <w:szCs w:val="43"/>
          <w:lang w:val="ro-RO"/>
        </w:rPr>
      </w:pPr>
      <w:r w:rsidRPr="002D1120">
        <w:rPr>
          <w:rStyle w:val="mw-page-title-main"/>
          <w:b w:val="0"/>
          <w:bCs w:val="0"/>
          <w:sz w:val="43"/>
          <w:szCs w:val="43"/>
          <w:lang w:val="ro-RO"/>
        </w:rPr>
        <w:t>Dimitri Mendeleev</w:t>
      </w:r>
    </w:p>
    <w:p w:rsidR="00A55B31" w:rsidRPr="002D1120" w:rsidRDefault="00A55B31" w:rsidP="002D1120">
      <w:pPr>
        <w:pStyle w:val="NormalWeb"/>
        <w:shd w:val="clear" w:color="auto" w:fill="FFFFFF"/>
        <w:spacing w:before="0" w:beforeAutospacing="0" w:after="0" w:afterAutospacing="0"/>
        <w:jc w:val="both"/>
        <w:rPr>
          <w:color w:val="202122"/>
          <w:lang w:val="ro-RO"/>
        </w:rPr>
      </w:pPr>
      <w:r w:rsidRPr="002D1120">
        <w:rPr>
          <w:color w:val="202122"/>
          <w:lang w:val="ro-RO"/>
        </w:rPr>
        <w:t>Dimitri Mendeleev s-a născut la 8 februarie 1834 în </w:t>
      </w:r>
      <w:r w:rsidRPr="002D1120">
        <w:rPr>
          <w:color w:val="202122"/>
          <w:lang w:val="ro-RO"/>
        </w:rPr>
        <w:t>Tobolsk</w:t>
      </w:r>
      <w:r w:rsidRPr="002D1120">
        <w:rPr>
          <w:color w:val="202122"/>
          <w:lang w:val="ro-RO"/>
        </w:rPr>
        <w:t>, </w:t>
      </w:r>
      <w:r w:rsidRPr="002D1120">
        <w:rPr>
          <w:color w:val="202122"/>
          <w:lang w:val="ro-RO"/>
        </w:rPr>
        <w:t>Siberia</w:t>
      </w:r>
      <w:r w:rsidRPr="002D1120">
        <w:rPr>
          <w:color w:val="202122"/>
          <w:lang w:val="ro-RO"/>
        </w:rPr>
        <w:t>, fiind ultimul dintre cei 14 copii ai lui Ivan Pavlovici Mendeleev și Mariei Mendeleeva. La vârsta de 14 ani, după moartea tatălui său, Mendeleev a urmat gimnaziul în Tobolsk.</w:t>
      </w:r>
    </w:p>
    <w:p w:rsidR="00A55B31" w:rsidRPr="002D1120" w:rsidRDefault="00A55B31" w:rsidP="002D1120">
      <w:pPr>
        <w:pStyle w:val="NormalWeb"/>
        <w:shd w:val="clear" w:color="auto" w:fill="FFFFFF"/>
        <w:spacing w:before="0" w:beforeAutospacing="0" w:after="0" w:afterAutospacing="0"/>
        <w:jc w:val="both"/>
        <w:rPr>
          <w:color w:val="202122"/>
          <w:lang w:val="ro-RO"/>
        </w:rPr>
      </w:pPr>
      <w:r w:rsidRPr="002D1120">
        <w:rPr>
          <w:color w:val="202122"/>
          <w:lang w:val="ro-RO"/>
        </w:rPr>
        <w:t>În 1849, familia Mendeleev, al cărei statut social și situație materială decăzuseră considerabil din cauza morții tatălui, se mută la </w:t>
      </w:r>
      <w:r w:rsidRPr="002D1120">
        <w:rPr>
          <w:color w:val="202122"/>
          <w:lang w:val="ro-RO"/>
        </w:rPr>
        <w:t>Sankt Petersburg</w:t>
      </w:r>
      <w:r w:rsidRPr="002D1120">
        <w:rPr>
          <w:color w:val="202122"/>
          <w:lang w:val="ro-RO"/>
        </w:rPr>
        <w:t>, unde tânărul de numai 16 ani intră la Institutul Pedagogic din Sankt Petersburg. După terminarea acestuia, în 1855, este diagnosticat cu </w:t>
      </w:r>
      <w:r w:rsidRPr="002D1120">
        <w:rPr>
          <w:color w:val="202122"/>
          <w:lang w:val="ro-RO"/>
        </w:rPr>
        <w:t>tuberculoză</w:t>
      </w:r>
      <w:r w:rsidRPr="002D1120">
        <w:rPr>
          <w:color w:val="202122"/>
          <w:lang w:val="ro-RO"/>
        </w:rPr>
        <w:t>, ceea ce determină mutarea sa în </w:t>
      </w:r>
      <w:r w:rsidRPr="002D1120">
        <w:rPr>
          <w:color w:val="202122"/>
          <w:lang w:val="ro-RO"/>
        </w:rPr>
        <w:t>Peninsula Crimeea</w:t>
      </w:r>
      <w:r w:rsidRPr="002D1120">
        <w:rPr>
          <w:color w:val="202122"/>
          <w:lang w:val="ro-RO"/>
        </w:rPr>
        <w:t xml:space="preserve">, într-o zonă recunoscută pentru valențele terapeutice ale </w:t>
      </w:r>
      <w:r w:rsidRPr="002D1120">
        <w:rPr>
          <w:color w:val="202122"/>
          <w:lang w:val="ro-RO"/>
        </w:rPr>
        <w:lastRenderedPageBreak/>
        <w:t>aerului său sărat, esențial în tratamentul tuberculozei. Acolo, predă științe la gimnaziul local pentru un an. După completa sa însănătoșire, se reîntoarce total refăcut la Sankt Petersburg (în 1856).</w:t>
      </w:r>
    </w:p>
    <w:p w:rsidR="00A55B31" w:rsidRPr="002D1120" w:rsidRDefault="00A55B31" w:rsidP="002D1120">
      <w:pPr>
        <w:pStyle w:val="NormalWeb"/>
        <w:shd w:val="clear" w:color="auto" w:fill="FFFFFF"/>
        <w:spacing w:before="0" w:beforeAutospacing="0" w:after="0" w:afterAutospacing="0"/>
        <w:jc w:val="both"/>
        <w:rPr>
          <w:color w:val="202122"/>
          <w:lang w:val="ro-RO"/>
        </w:rPr>
      </w:pPr>
      <w:r w:rsidRPr="002D1120">
        <w:rPr>
          <w:color w:val="202122"/>
          <w:lang w:val="ro-RO"/>
        </w:rPr>
        <w:t>Între 1859 și 1861 a făcut cercetări asupra densității gazelor la </w:t>
      </w:r>
      <w:r w:rsidRPr="002D1120">
        <w:rPr>
          <w:color w:val="202122"/>
          <w:lang w:val="ro-RO"/>
        </w:rPr>
        <w:t>Paris</w:t>
      </w:r>
      <w:r w:rsidRPr="002D1120">
        <w:rPr>
          <w:color w:val="202122"/>
          <w:lang w:val="ro-RO"/>
        </w:rPr>
        <w:t>, și, mai apoi, a lucrat cu chimistul german </w:t>
      </w:r>
      <w:r w:rsidRPr="002D1120">
        <w:rPr>
          <w:color w:val="202122"/>
          <w:lang w:val="ro-RO"/>
        </w:rPr>
        <w:t>Robert Bunsen</w:t>
      </w:r>
      <w:r w:rsidRPr="002D1120">
        <w:rPr>
          <w:color w:val="202122"/>
          <w:lang w:val="ro-RO"/>
        </w:rPr>
        <w:t> și cu fizicianul </w:t>
      </w:r>
      <w:r w:rsidRPr="002D1120">
        <w:rPr>
          <w:color w:val="202122"/>
          <w:lang w:val="ro-RO"/>
        </w:rPr>
        <w:t>Gustav Robert Kirchhoff</w:t>
      </w:r>
      <w:r w:rsidRPr="002D1120">
        <w:rPr>
          <w:color w:val="202122"/>
          <w:lang w:val="ro-RO"/>
        </w:rPr>
        <w:t> la </w:t>
      </w:r>
      <w:r w:rsidRPr="002D1120">
        <w:rPr>
          <w:color w:val="202122"/>
          <w:lang w:val="ro-RO"/>
        </w:rPr>
        <w:t>Heidelberg</w:t>
      </w:r>
      <w:r w:rsidRPr="002D1120">
        <w:rPr>
          <w:color w:val="202122"/>
          <w:lang w:val="ro-RO"/>
        </w:rPr>
        <w:t>, făcând cercetări în domeniul chimiei. În 1863, după întoarcerea în Rusia, a devenit profesor de chimie la „Institutul Tehnologic” și la „Universitatea de Stat” din Sankt Petersburg.</w:t>
      </w:r>
    </w:p>
    <w:p w:rsidR="00A55B31" w:rsidRPr="002D1120" w:rsidRDefault="0029259D" w:rsidP="002D1120">
      <w:pPr>
        <w:spacing w:after="0" w:line="240" w:lineRule="auto"/>
        <w:jc w:val="both"/>
        <w:rPr>
          <w:rFonts w:ascii="Times New Roman" w:hAnsi="Times New Roman" w:cs="Times New Roman"/>
          <w:color w:val="202122"/>
          <w:shd w:val="clear" w:color="auto" w:fill="FFFFFF"/>
          <w:lang w:val="ro-RO"/>
        </w:rPr>
      </w:pPr>
      <w:r w:rsidRPr="002D1120">
        <w:rPr>
          <w:rFonts w:ascii="Times New Roman" w:hAnsi="Times New Roman" w:cs="Times New Roman"/>
          <w:color w:val="202122"/>
          <w:shd w:val="clear" w:color="auto" w:fill="FFFFFF"/>
          <w:lang w:val="ro-RO"/>
        </w:rPr>
        <w:t>Pe </w:t>
      </w:r>
      <w:r w:rsidRPr="002D1120">
        <w:rPr>
          <w:rFonts w:ascii="Times New Roman" w:hAnsi="Times New Roman" w:cs="Times New Roman"/>
          <w:shd w:val="clear" w:color="auto" w:fill="FFFFFF"/>
          <w:lang w:val="ro-RO"/>
        </w:rPr>
        <w:t>6 martie</w:t>
      </w:r>
      <w:r w:rsidRPr="002D1120">
        <w:rPr>
          <w:rFonts w:ascii="Times New Roman" w:hAnsi="Times New Roman" w:cs="Times New Roman"/>
          <w:color w:val="202122"/>
          <w:shd w:val="clear" w:color="auto" w:fill="FFFFFF"/>
          <w:lang w:val="ro-RO"/>
        </w:rPr>
        <w:t> </w:t>
      </w:r>
      <w:r w:rsidRPr="002D1120">
        <w:rPr>
          <w:rFonts w:ascii="Times New Roman" w:hAnsi="Times New Roman" w:cs="Times New Roman"/>
          <w:shd w:val="clear" w:color="auto" w:fill="FFFFFF"/>
          <w:lang w:val="ro-RO"/>
        </w:rPr>
        <w:t>1869</w:t>
      </w:r>
      <w:r w:rsidRPr="002D1120">
        <w:rPr>
          <w:rFonts w:ascii="Times New Roman" w:hAnsi="Times New Roman" w:cs="Times New Roman"/>
          <w:color w:val="202122"/>
          <w:shd w:val="clear" w:color="auto" w:fill="FFFFFF"/>
          <w:lang w:val="ro-RO"/>
        </w:rPr>
        <w:t>, Mendeleev a prezentat </w:t>
      </w:r>
      <w:r w:rsidRPr="002D1120">
        <w:rPr>
          <w:rFonts w:ascii="Times New Roman" w:hAnsi="Times New Roman" w:cs="Times New Roman"/>
          <w:i/>
          <w:iCs/>
          <w:color w:val="202122"/>
          <w:shd w:val="clear" w:color="auto" w:fill="FFFFFF"/>
          <w:lang w:val="ro-RO"/>
        </w:rPr>
        <w:t>Societății Ruse de Chimie</w:t>
      </w:r>
      <w:r w:rsidRPr="002D1120">
        <w:rPr>
          <w:rFonts w:ascii="Times New Roman" w:hAnsi="Times New Roman" w:cs="Times New Roman"/>
          <w:color w:val="202122"/>
          <w:shd w:val="clear" w:color="auto" w:fill="FFFFFF"/>
          <w:lang w:val="ro-RO"/>
        </w:rPr>
        <w:t> o lucrare denumită </w:t>
      </w:r>
      <w:r w:rsidRPr="002D1120">
        <w:rPr>
          <w:rFonts w:ascii="Times New Roman" w:hAnsi="Times New Roman" w:cs="Times New Roman"/>
          <w:i/>
          <w:iCs/>
          <w:color w:val="202122"/>
          <w:shd w:val="clear" w:color="auto" w:fill="FFFFFF"/>
          <w:lang w:val="ro-RO"/>
        </w:rPr>
        <w:t>Dependența între proprietățile masei atomice a elementelor</w:t>
      </w:r>
      <w:r w:rsidRPr="002D1120">
        <w:rPr>
          <w:rFonts w:ascii="Times New Roman" w:hAnsi="Times New Roman" w:cs="Times New Roman"/>
          <w:color w:val="202122"/>
          <w:shd w:val="clear" w:color="auto" w:fill="FFFFFF"/>
          <w:lang w:val="ro-RO"/>
        </w:rPr>
        <w:t>, care propunea folosirea masei și a valenței pentru a descrie elementele.</w:t>
      </w:r>
    </w:p>
    <w:p w:rsidR="0029259D" w:rsidRPr="002D1120" w:rsidRDefault="0029259D" w:rsidP="002D1120">
      <w:pPr>
        <w:spacing w:after="0" w:line="240" w:lineRule="auto"/>
        <w:jc w:val="both"/>
        <w:rPr>
          <w:rFonts w:ascii="Times New Roman" w:hAnsi="Times New Roman" w:cs="Times New Roman"/>
          <w:noProof/>
          <w:lang w:val="ro-RO"/>
        </w:rPr>
      </w:pPr>
    </w:p>
    <w:p w:rsidR="0029259D" w:rsidRPr="002D1120" w:rsidRDefault="0029259D" w:rsidP="002D1120">
      <w:pPr>
        <w:spacing w:after="0" w:line="240" w:lineRule="auto"/>
        <w:jc w:val="both"/>
        <w:rPr>
          <w:rFonts w:ascii="Times New Roman" w:hAnsi="Times New Roman" w:cs="Times New Roman"/>
          <w:noProof/>
          <w:lang w:val="ro-RO"/>
        </w:rPr>
      </w:pPr>
    </w:p>
    <w:p w:rsidR="0029259D" w:rsidRPr="002D1120" w:rsidRDefault="0029259D" w:rsidP="002D1120">
      <w:pPr>
        <w:spacing w:after="0" w:line="240" w:lineRule="auto"/>
        <w:jc w:val="both"/>
        <w:rPr>
          <w:rFonts w:ascii="Times New Roman" w:hAnsi="Times New Roman" w:cs="Times New Roman"/>
          <w:lang w:val="ro-RO"/>
        </w:rPr>
      </w:pPr>
      <w:r w:rsidRPr="002D1120">
        <w:rPr>
          <w:rFonts w:ascii="Times New Roman" w:hAnsi="Times New Roman" w:cs="Times New Roman"/>
          <w:noProof/>
          <w:lang w:val="ro-RO"/>
        </w:rPr>
        <w:drawing>
          <wp:inline distT="0" distB="0" distL="0" distR="0" wp14:anchorId="559DCD7D" wp14:editId="21E12AE0">
            <wp:extent cx="5478780" cy="2735580"/>
            <wp:effectExtent l="0" t="0" r="7620" b="7620"/>
            <wp:docPr id="4" name="Picture 4" descr="https://upload.wikimedia.org/wikipedia/commons/thumb/5/55/Mendelejevs_periodiska_system_1871.png/575px-Mendelejevs_periodiska_system_18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5/55/Mendelejevs_periodiska_system_1871.png/575px-Mendelejevs_periodiska_system_187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8780" cy="2735580"/>
                    </a:xfrm>
                    <a:prstGeom prst="rect">
                      <a:avLst/>
                    </a:prstGeom>
                    <a:noFill/>
                    <a:ln>
                      <a:noFill/>
                    </a:ln>
                  </pic:spPr>
                </pic:pic>
              </a:graphicData>
            </a:graphic>
          </wp:inline>
        </w:drawing>
      </w:r>
    </w:p>
    <w:p w:rsidR="0029259D" w:rsidRPr="002D1120" w:rsidRDefault="0029259D" w:rsidP="002D1120">
      <w:pPr>
        <w:spacing w:after="0" w:line="240" w:lineRule="auto"/>
        <w:jc w:val="both"/>
        <w:rPr>
          <w:rFonts w:ascii="Times New Roman" w:hAnsi="Times New Roman" w:cs="Times New Roman"/>
          <w:lang w:val="ro-RO"/>
        </w:rPr>
      </w:pPr>
    </w:p>
    <w:p w:rsidR="0029259D" w:rsidRPr="002D1120" w:rsidRDefault="0029259D" w:rsidP="002D1120">
      <w:pPr>
        <w:pStyle w:val="Heading1"/>
        <w:shd w:val="clear" w:color="auto" w:fill="FFFFFF"/>
        <w:spacing w:before="0" w:beforeAutospacing="0" w:after="0" w:afterAutospacing="0"/>
        <w:jc w:val="both"/>
        <w:rPr>
          <w:b w:val="0"/>
          <w:bCs w:val="0"/>
          <w:sz w:val="43"/>
          <w:szCs w:val="43"/>
          <w:lang w:val="ro-RO"/>
        </w:rPr>
      </w:pPr>
      <w:r w:rsidRPr="002D1120">
        <w:rPr>
          <w:rStyle w:val="mw-page-title-main"/>
          <w:b w:val="0"/>
          <w:bCs w:val="0"/>
          <w:sz w:val="43"/>
          <w:szCs w:val="43"/>
          <w:lang w:val="ro-RO"/>
        </w:rPr>
        <w:t>Jöns Jakob Berzelius</w:t>
      </w:r>
    </w:p>
    <w:p w:rsidR="0029259D" w:rsidRPr="002D1120" w:rsidRDefault="002D1120" w:rsidP="002D1120">
      <w:pPr>
        <w:pStyle w:val="NormalWeb"/>
        <w:shd w:val="clear" w:color="auto" w:fill="FFFFFF"/>
        <w:spacing w:before="0" w:beforeAutospacing="0" w:after="0" w:afterAutospacing="0"/>
        <w:jc w:val="both"/>
        <w:rPr>
          <w:color w:val="202122"/>
          <w:lang w:val="ro-RO"/>
        </w:rPr>
      </w:pPr>
      <w:r w:rsidRPr="002D1120">
        <w:rPr>
          <w:noProof/>
          <w:lang w:val="ro-RO"/>
        </w:rPr>
        <w:drawing>
          <wp:anchor distT="0" distB="0" distL="114300" distR="114300" simplePos="0" relativeHeight="251661312" behindDoc="0" locked="0" layoutInCell="1" allowOverlap="1" wp14:anchorId="4D1227B2" wp14:editId="4C89C6B5">
            <wp:simplePos x="0" y="0"/>
            <wp:positionH relativeFrom="column">
              <wp:posOffset>-250190</wp:posOffset>
            </wp:positionH>
            <wp:positionV relativeFrom="paragraph">
              <wp:posOffset>274955</wp:posOffset>
            </wp:positionV>
            <wp:extent cx="2487295" cy="3170555"/>
            <wp:effectExtent l="0" t="0" r="8255" b="0"/>
            <wp:wrapSquare wrapText="bothSides"/>
            <wp:docPr id="5" name="Picture 5"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defin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87295" cy="3170555"/>
                    </a:xfrm>
                    <a:prstGeom prst="rect">
                      <a:avLst/>
                    </a:prstGeom>
                    <a:noFill/>
                    <a:ln>
                      <a:noFill/>
                    </a:ln>
                  </pic:spPr>
                </pic:pic>
              </a:graphicData>
            </a:graphic>
            <wp14:sizeRelH relativeFrom="page">
              <wp14:pctWidth>0</wp14:pctWidth>
            </wp14:sizeRelH>
            <wp14:sizeRelV relativeFrom="page">
              <wp14:pctHeight>0</wp14:pctHeight>
            </wp14:sizeRelV>
          </wp:anchor>
        </w:drawing>
      </w:r>
      <w:r w:rsidR="0029259D" w:rsidRPr="002D1120">
        <w:rPr>
          <w:b/>
          <w:bCs/>
          <w:color w:val="202122"/>
          <w:lang w:val="ro-RO"/>
        </w:rPr>
        <w:t>öns Jakob Berzelius</w:t>
      </w:r>
      <w:r w:rsidR="0029259D" w:rsidRPr="002D1120">
        <w:rPr>
          <w:color w:val="202122"/>
          <w:lang w:val="ro-RO"/>
        </w:rPr>
        <w:t> (n. </w:t>
      </w:r>
      <w:r w:rsidR="0029259D" w:rsidRPr="002D1120">
        <w:rPr>
          <w:color w:val="202122"/>
          <w:lang w:val="ro-RO"/>
        </w:rPr>
        <w:t>20 august</w:t>
      </w:r>
      <w:r w:rsidR="0029259D" w:rsidRPr="002D1120">
        <w:rPr>
          <w:color w:val="202122"/>
          <w:lang w:val="ro-RO"/>
        </w:rPr>
        <w:t> </w:t>
      </w:r>
      <w:r w:rsidR="0029259D" w:rsidRPr="002D1120">
        <w:rPr>
          <w:color w:val="202122"/>
          <w:lang w:val="ro-RO"/>
        </w:rPr>
        <w:t>1779</w:t>
      </w:r>
      <w:r w:rsidR="0029259D" w:rsidRPr="002D1120">
        <w:rPr>
          <w:color w:val="202122"/>
          <w:lang w:val="ro-RO"/>
        </w:rPr>
        <w:t>, </w:t>
      </w:r>
      <w:r w:rsidR="0029259D" w:rsidRPr="002D1120">
        <w:rPr>
          <w:color w:val="202122"/>
          <w:lang w:val="ro-RO"/>
        </w:rPr>
        <w:t>Väfversunda</w:t>
      </w:r>
      <w:r w:rsidR="0029259D" w:rsidRPr="002D1120">
        <w:rPr>
          <w:color w:val="202122"/>
          <w:sz w:val="20"/>
          <w:szCs w:val="20"/>
          <w:vertAlign w:val="superscript"/>
          <w:lang w:val="ro-RO"/>
        </w:rPr>
        <w:t>⁠</w:t>
      </w:r>
      <w:r w:rsidR="0029259D" w:rsidRPr="002D1120">
        <w:rPr>
          <w:color w:val="202122"/>
          <w:lang w:val="ro-RO"/>
        </w:rPr>
        <w:t>, </w:t>
      </w:r>
      <w:r w:rsidR="0029259D" w:rsidRPr="002D1120">
        <w:rPr>
          <w:color w:val="202122"/>
          <w:lang w:val="ro-RO"/>
        </w:rPr>
        <w:t xml:space="preserve"> Suedia</w:t>
      </w:r>
      <w:r w:rsidR="0029259D" w:rsidRPr="002D1120">
        <w:rPr>
          <w:color w:val="202122"/>
          <w:lang w:val="ro-RO"/>
        </w:rPr>
        <w:t> – d. </w:t>
      </w:r>
      <w:r w:rsidR="0029259D" w:rsidRPr="002D1120">
        <w:rPr>
          <w:color w:val="202122"/>
          <w:lang w:val="ro-RO"/>
        </w:rPr>
        <w:t>7 august</w:t>
      </w:r>
      <w:r w:rsidR="0029259D" w:rsidRPr="002D1120">
        <w:rPr>
          <w:color w:val="202122"/>
          <w:lang w:val="ro-RO"/>
        </w:rPr>
        <w:t> </w:t>
      </w:r>
      <w:r w:rsidR="0029259D" w:rsidRPr="002D1120">
        <w:rPr>
          <w:color w:val="202122"/>
          <w:lang w:val="ro-RO"/>
        </w:rPr>
        <w:t>1848</w:t>
      </w:r>
      <w:r w:rsidR="0029259D" w:rsidRPr="002D1120">
        <w:rPr>
          <w:color w:val="202122"/>
          <w:lang w:val="ro-RO"/>
        </w:rPr>
        <w:t>, </w:t>
      </w:r>
      <w:r w:rsidR="0029259D" w:rsidRPr="002D1120">
        <w:rPr>
          <w:color w:val="202122"/>
          <w:lang w:val="ro-RO"/>
        </w:rPr>
        <w:t>Adolf Fredriks parish</w:t>
      </w:r>
      <w:r w:rsidR="0029259D" w:rsidRPr="002D1120">
        <w:rPr>
          <w:color w:val="202122"/>
          <w:sz w:val="20"/>
          <w:szCs w:val="20"/>
          <w:vertAlign w:val="superscript"/>
          <w:lang w:val="ro-RO"/>
        </w:rPr>
        <w:t>⁠</w:t>
      </w:r>
      <w:r w:rsidR="0029259D" w:rsidRPr="002D1120">
        <w:rPr>
          <w:color w:val="202122"/>
          <w:lang w:val="ro-RO"/>
        </w:rPr>
        <w:t>, </w:t>
      </w:r>
      <w:r w:rsidR="0029259D" w:rsidRPr="002D1120">
        <w:rPr>
          <w:color w:val="202122"/>
          <w:lang w:val="ro-RO"/>
        </w:rPr>
        <w:t>Comitatul Stockholm</w:t>
      </w:r>
      <w:r w:rsidR="0029259D" w:rsidRPr="002D1120">
        <w:rPr>
          <w:color w:val="202122"/>
          <w:lang w:val="ro-RO"/>
        </w:rPr>
        <w:t>, </w:t>
      </w:r>
      <w:r w:rsidR="0029259D" w:rsidRPr="002D1120">
        <w:rPr>
          <w:color w:val="202122"/>
          <w:lang w:val="ro-RO"/>
        </w:rPr>
        <w:t>Suedia</w:t>
      </w:r>
      <w:r w:rsidR="0029259D" w:rsidRPr="002D1120">
        <w:rPr>
          <w:color w:val="202122"/>
          <w:lang w:val="ro-RO"/>
        </w:rPr>
        <w:t>) a fost un </w:t>
      </w:r>
      <w:r w:rsidR="0029259D" w:rsidRPr="002D1120">
        <w:rPr>
          <w:color w:val="202122"/>
          <w:lang w:val="ro-RO"/>
        </w:rPr>
        <w:t>chimist</w:t>
      </w:r>
      <w:r w:rsidR="0029259D" w:rsidRPr="002D1120">
        <w:rPr>
          <w:color w:val="202122"/>
          <w:lang w:val="ro-RO"/>
        </w:rPr>
        <w:t> </w:t>
      </w:r>
      <w:r w:rsidR="0029259D" w:rsidRPr="002D1120">
        <w:rPr>
          <w:color w:val="202122"/>
          <w:lang w:val="ro-RO"/>
        </w:rPr>
        <w:t>suedez</w:t>
      </w:r>
      <w:r w:rsidR="0029259D" w:rsidRPr="002D1120">
        <w:rPr>
          <w:color w:val="202122"/>
          <w:lang w:val="ro-RO"/>
        </w:rPr>
        <w:t>, inventator al notației chimice moderne, membru fondator al chimiei moderne, alături de </w:t>
      </w:r>
      <w:r w:rsidR="0029259D" w:rsidRPr="002D1120">
        <w:rPr>
          <w:color w:val="202122"/>
          <w:lang w:val="ro-RO"/>
        </w:rPr>
        <w:t>John Dalton</w:t>
      </w:r>
      <w:r w:rsidR="0029259D" w:rsidRPr="002D1120">
        <w:rPr>
          <w:color w:val="202122"/>
          <w:lang w:val="ro-RO"/>
        </w:rPr>
        <w:t> și </w:t>
      </w:r>
      <w:r w:rsidR="0029259D" w:rsidRPr="002D1120">
        <w:rPr>
          <w:color w:val="202122"/>
          <w:lang w:val="ro-RO"/>
        </w:rPr>
        <w:t>Antoine Lavoisier</w:t>
      </w:r>
      <w:r w:rsidR="0029259D" w:rsidRPr="002D1120">
        <w:rPr>
          <w:color w:val="202122"/>
          <w:lang w:val="ro-RO"/>
        </w:rPr>
        <w:t>.</w:t>
      </w:r>
    </w:p>
    <w:p w:rsidR="0029259D" w:rsidRPr="002D1120" w:rsidRDefault="0029259D" w:rsidP="002D1120">
      <w:pPr>
        <w:pStyle w:val="NormalWeb"/>
        <w:shd w:val="clear" w:color="auto" w:fill="FFFFFF"/>
        <w:spacing w:before="0" w:beforeAutospacing="0" w:after="0" w:afterAutospacing="0"/>
        <w:jc w:val="both"/>
        <w:rPr>
          <w:color w:val="202122"/>
          <w:lang w:val="ro-RO"/>
        </w:rPr>
      </w:pPr>
      <w:r w:rsidRPr="002D1120">
        <w:rPr>
          <w:color w:val="202122"/>
          <w:lang w:val="ro-RO"/>
        </w:rPr>
        <w:t>Berzelius a descoperit elementele </w:t>
      </w:r>
      <w:r w:rsidRPr="002D1120">
        <w:rPr>
          <w:color w:val="202122"/>
          <w:lang w:val="ro-RO"/>
        </w:rPr>
        <w:t>siliciu</w:t>
      </w:r>
      <w:r w:rsidRPr="002D1120">
        <w:rPr>
          <w:color w:val="202122"/>
          <w:lang w:val="ro-RO"/>
        </w:rPr>
        <w:t>, </w:t>
      </w:r>
      <w:r w:rsidRPr="002D1120">
        <w:rPr>
          <w:color w:val="202122"/>
          <w:lang w:val="ro-RO"/>
        </w:rPr>
        <w:t>seleniu</w:t>
      </w:r>
      <w:r w:rsidRPr="002D1120">
        <w:rPr>
          <w:color w:val="202122"/>
          <w:lang w:val="ro-RO"/>
        </w:rPr>
        <w:t>, </w:t>
      </w:r>
      <w:r w:rsidRPr="002D1120">
        <w:rPr>
          <w:color w:val="202122"/>
          <w:lang w:val="ro-RO"/>
        </w:rPr>
        <w:t>thoriu </w:t>
      </w:r>
      <w:r w:rsidRPr="002D1120">
        <w:rPr>
          <w:color w:val="202122"/>
          <w:lang w:val="ro-RO"/>
        </w:rPr>
        <w:t>și </w:t>
      </w:r>
      <w:r w:rsidRPr="002D1120">
        <w:rPr>
          <w:color w:val="202122"/>
          <w:lang w:val="ro-RO"/>
        </w:rPr>
        <w:t>ceriu</w:t>
      </w:r>
      <w:r w:rsidRPr="002D1120">
        <w:rPr>
          <w:color w:val="202122"/>
          <w:lang w:val="ro-RO"/>
        </w:rPr>
        <w:t>. A fost ales membru al </w:t>
      </w:r>
      <w:r w:rsidRPr="002D1120">
        <w:rPr>
          <w:color w:val="202122"/>
          <w:lang w:val="ro-RO"/>
        </w:rPr>
        <w:t>Academiei Regale de Științe a Suediei</w:t>
      </w:r>
      <w:r w:rsidRPr="002D1120">
        <w:rPr>
          <w:color w:val="202122"/>
          <w:lang w:val="ro-RO"/>
        </w:rPr>
        <w:t> în </w:t>
      </w:r>
      <w:r w:rsidRPr="002D1120">
        <w:rPr>
          <w:color w:val="202122"/>
          <w:lang w:val="ro-RO"/>
        </w:rPr>
        <w:t>1808</w:t>
      </w:r>
      <w:r w:rsidRPr="002D1120">
        <w:rPr>
          <w:color w:val="202122"/>
          <w:lang w:val="ro-RO"/>
        </w:rPr>
        <w:t> și a devenit membru al </w:t>
      </w:r>
      <w:r w:rsidRPr="002D1120">
        <w:rPr>
          <w:color w:val="202122"/>
          <w:lang w:val="ro-RO"/>
        </w:rPr>
        <w:t>Academiei Suedeze</w:t>
      </w:r>
      <w:r w:rsidRPr="002D1120">
        <w:rPr>
          <w:color w:val="202122"/>
          <w:lang w:val="ro-RO"/>
        </w:rPr>
        <w:t> în </w:t>
      </w:r>
      <w:r w:rsidRPr="002D1120">
        <w:rPr>
          <w:color w:val="202122"/>
          <w:lang w:val="ro-RO"/>
        </w:rPr>
        <w:t>1837</w:t>
      </w:r>
      <w:r w:rsidRPr="002D1120">
        <w:rPr>
          <w:color w:val="202122"/>
          <w:lang w:val="ro-RO"/>
        </w:rPr>
        <w:t>.</w:t>
      </w:r>
    </w:p>
    <w:p w:rsidR="003433A3" w:rsidRPr="002D1120" w:rsidRDefault="0029259D" w:rsidP="002D1120">
      <w:pPr>
        <w:pStyle w:val="NormalWeb"/>
        <w:shd w:val="clear" w:color="auto" w:fill="FFFFFF"/>
        <w:spacing w:before="0" w:beforeAutospacing="0" w:after="0" w:afterAutospacing="0"/>
        <w:jc w:val="both"/>
        <w:rPr>
          <w:color w:val="202122"/>
          <w:lang w:val="ro-RO"/>
        </w:rPr>
      </w:pPr>
      <w:r w:rsidRPr="002D1120">
        <w:rPr>
          <w:color w:val="202122"/>
          <w:lang w:val="ro-RO"/>
        </w:rPr>
        <w:t>Berzelius a absolvit medicina la </w:t>
      </w:r>
      <w:r w:rsidRPr="002D1120">
        <w:rPr>
          <w:color w:val="202122"/>
          <w:lang w:val="ro-RO"/>
        </w:rPr>
        <w:t>Universitatea Uppsala</w:t>
      </w:r>
      <w:r w:rsidRPr="002D1120">
        <w:rPr>
          <w:color w:val="202122"/>
          <w:lang w:val="ro-RO"/>
        </w:rPr>
        <w:t> în </w:t>
      </w:r>
      <w:r w:rsidRPr="002D1120">
        <w:rPr>
          <w:color w:val="202122"/>
          <w:lang w:val="ro-RO"/>
        </w:rPr>
        <w:t>1802</w:t>
      </w:r>
      <w:r w:rsidRPr="002D1120">
        <w:rPr>
          <w:color w:val="202122"/>
          <w:lang w:val="ro-RO"/>
        </w:rPr>
        <w:t>, devenind profesor, din </w:t>
      </w:r>
      <w:r w:rsidRPr="002D1120">
        <w:rPr>
          <w:color w:val="202122"/>
          <w:lang w:val="ro-RO"/>
        </w:rPr>
        <w:t>1807</w:t>
      </w:r>
      <w:r w:rsidRPr="002D1120">
        <w:rPr>
          <w:color w:val="202122"/>
          <w:lang w:val="ro-RO"/>
        </w:rPr>
        <w:t>, în medicină și chirurgie, la Școala de Chirurgie din Stockholm. În </w:t>
      </w:r>
      <w:r w:rsidRPr="002D1120">
        <w:rPr>
          <w:color w:val="202122"/>
          <w:lang w:val="ro-RO"/>
        </w:rPr>
        <w:t>1810</w:t>
      </w:r>
      <w:r w:rsidRPr="002D1120">
        <w:rPr>
          <w:color w:val="202122"/>
          <w:lang w:val="ro-RO"/>
        </w:rPr>
        <w:t> școala a devenit o parte a Institutului Medico-Kirurgiska, predecesor al </w:t>
      </w:r>
      <w:r w:rsidRPr="002D1120">
        <w:rPr>
          <w:color w:val="202122"/>
          <w:lang w:val="ro-RO"/>
        </w:rPr>
        <w:t>Institutului Karolinska</w:t>
      </w:r>
      <w:r w:rsidRPr="002D1120">
        <w:rPr>
          <w:color w:val="202122"/>
          <w:lang w:val="ro-RO"/>
        </w:rPr>
        <w:t xml:space="preserve">, și Berzelius a fost numit profesor de chimie și farmacie. </w:t>
      </w:r>
    </w:p>
    <w:p w:rsidR="0029259D" w:rsidRPr="002D1120" w:rsidRDefault="0029259D" w:rsidP="002D1120">
      <w:pPr>
        <w:pStyle w:val="NormalWeb"/>
        <w:shd w:val="clear" w:color="auto" w:fill="FFFFFF"/>
        <w:spacing w:before="0" w:beforeAutospacing="0" w:after="0" w:afterAutospacing="0"/>
        <w:jc w:val="both"/>
        <w:rPr>
          <w:color w:val="202122"/>
          <w:lang w:val="ro-RO"/>
        </w:rPr>
      </w:pPr>
      <w:r w:rsidRPr="002D1120">
        <w:rPr>
          <w:color w:val="202122"/>
          <w:lang w:val="ro-RO"/>
        </w:rPr>
        <w:t xml:space="preserve">La puțin timp de la sosirea la Stockholm, el a scris un manual de chimie pentru studenții săi, acesta marcând începutul unei lungi și fructuoase cariere în chimie. În </w:t>
      </w:r>
      <w:r w:rsidRPr="002D1120">
        <w:rPr>
          <w:color w:val="202122"/>
          <w:lang w:val="ro-RO"/>
        </w:rPr>
        <w:lastRenderedPageBreak/>
        <w:t>timp ce efectua experimente pentru manualul său, a descoperit </w:t>
      </w:r>
      <w:r w:rsidRPr="002D1120">
        <w:rPr>
          <w:color w:val="202122"/>
          <w:lang w:val="ro-RO"/>
        </w:rPr>
        <w:t>legea proporțiilor constante</w:t>
      </w:r>
      <w:r w:rsidRPr="002D1120">
        <w:rPr>
          <w:color w:val="202122"/>
          <w:lang w:val="ro-RO"/>
        </w:rPr>
        <w:t>, care arăta că </w:t>
      </w:r>
      <w:r w:rsidRPr="002D1120">
        <w:rPr>
          <w:color w:val="202122"/>
          <w:lang w:val="ro-RO"/>
        </w:rPr>
        <w:t>substanțele anorganice</w:t>
      </w:r>
      <w:r w:rsidRPr="002D1120">
        <w:rPr>
          <w:color w:val="202122"/>
          <w:lang w:val="ro-RO"/>
        </w:rPr>
        <w:t> sunt compuse din diferite elemente în proporție constantă cu greutatea lor. Pe baza acestei observații, în </w:t>
      </w:r>
      <w:r w:rsidRPr="002D1120">
        <w:rPr>
          <w:color w:val="202122"/>
          <w:lang w:val="ro-RO"/>
        </w:rPr>
        <w:t>1828</w:t>
      </w:r>
      <w:r w:rsidRPr="002D1120">
        <w:rPr>
          <w:color w:val="202122"/>
          <w:lang w:val="ro-RO"/>
        </w:rPr>
        <w:t> a creat un tabel cu masele atomice relative (cu oxigenul având valoarea 100) ale tuturor elementelor cunoscute atunci. Aceasta a reprezentat o confirmare puternică a </w:t>
      </w:r>
      <w:r w:rsidRPr="002D1120">
        <w:rPr>
          <w:color w:val="202122"/>
          <w:lang w:val="ro-RO"/>
        </w:rPr>
        <w:t>ipotezei atomice</w:t>
      </w:r>
      <w:r w:rsidRPr="002D1120">
        <w:rPr>
          <w:color w:val="202122"/>
          <w:lang w:val="ro-RO"/>
        </w:rPr>
        <w:t>: că compușii chimici anorganici sunt compuși din atomi combinați în cantități reprezentate prin numere întregi. Descoperind că masele atomice nu sunt multipli întregi ai masei hidrogenului, Berzelius a invalidat astfel </w:t>
      </w:r>
      <w:r w:rsidRPr="002D1120">
        <w:rPr>
          <w:color w:val="202122"/>
          <w:lang w:val="ro-RO"/>
        </w:rPr>
        <w:t>Ipoteza lui Prout</w:t>
      </w:r>
      <w:r w:rsidRPr="002D1120">
        <w:rPr>
          <w:color w:val="202122"/>
          <w:lang w:val="ro-RO"/>
        </w:rPr>
        <w:t>, care susținea că elementele sunt formate din atomi de hidrogen. În </w:t>
      </w:r>
      <w:r w:rsidRPr="002D1120">
        <w:rPr>
          <w:color w:val="202122"/>
          <w:lang w:val="ro-RO"/>
        </w:rPr>
        <w:t>1838</w:t>
      </w:r>
      <w:r w:rsidRPr="002D1120">
        <w:rPr>
          <w:color w:val="202122"/>
          <w:lang w:val="ro-RO"/>
        </w:rPr>
        <w:t>, Berzelius a descoperit </w:t>
      </w:r>
      <w:r w:rsidRPr="002D1120">
        <w:rPr>
          <w:color w:val="202122"/>
          <w:lang w:val="ro-RO"/>
        </w:rPr>
        <w:t>proteinele</w:t>
      </w:r>
      <w:r w:rsidRPr="002D1120">
        <w:rPr>
          <w:color w:val="202122"/>
          <w:lang w:val="ro-RO"/>
        </w:rPr>
        <w:t>. Studenți lucrând în laboratorul lui Berzelius au descoperit de asemenea </w:t>
      </w:r>
      <w:r w:rsidRPr="002D1120">
        <w:rPr>
          <w:color w:val="202122"/>
          <w:lang w:val="ro-RO"/>
        </w:rPr>
        <w:t>litiul</w:t>
      </w:r>
      <w:r w:rsidRPr="002D1120">
        <w:rPr>
          <w:color w:val="202122"/>
          <w:lang w:val="ro-RO"/>
        </w:rPr>
        <w:t> și </w:t>
      </w:r>
      <w:r w:rsidRPr="002D1120">
        <w:rPr>
          <w:color w:val="202122"/>
          <w:lang w:val="ro-RO"/>
        </w:rPr>
        <w:t>vanadiul</w:t>
      </w:r>
      <w:r w:rsidRPr="002D1120">
        <w:rPr>
          <w:color w:val="202122"/>
          <w:lang w:val="ro-RO"/>
        </w:rPr>
        <w:t>.</w:t>
      </w:r>
    </w:p>
    <w:p w:rsidR="0029259D" w:rsidRDefault="0029259D" w:rsidP="002D1120">
      <w:pPr>
        <w:pStyle w:val="NormalWeb"/>
        <w:shd w:val="clear" w:color="auto" w:fill="FFFFFF"/>
        <w:spacing w:before="0" w:beforeAutospacing="0" w:after="0" w:afterAutospacing="0"/>
        <w:jc w:val="both"/>
        <w:rPr>
          <w:color w:val="202122"/>
          <w:lang w:val="ro-RO"/>
        </w:rPr>
      </w:pPr>
      <w:r w:rsidRPr="002D1120">
        <w:rPr>
          <w:color w:val="202122"/>
          <w:lang w:val="ro-RO"/>
        </w:rPr>
        <w:t>Pentru a înțelege mai bine experimentele, el a creat un sistem de notații chimice în care elementelor le erau date denumiri simple, literale—precum O pentru </w:t>
      </w:r>
      <w:r w:rsidRPr="002D1120">
        <w:rPr>
          <w:color w:val="202122"/>
          <w:lang w:val="ro-RO"/>
        </w:rPr>
        <w:t>oxigen</w:t>
      </w:r>
      <w:r w:rsidRPr="002D1120">
        <w:rPr>
          <w:color w:val="202122"/>
          <w:lang w:val="ro-RO"/>
        </w:rPr>
        <w:t>, sau Fe pentru </w:t>
      </w:r>
      <w:r w:rsidRPr="002D1120">
        <w:rPr>
          <w:color w:val="202122"/>
          <w:lang w:val="ro-RO"/>
        </w:rPr>
        <w:t>fier</w:t>
      </w:r>
      <w:r w:rsidRPr="002D1120">
        <w:rPr>
          <w:color w:val="202122"/>
          <w:lang w:val="ro-RO"/>
        </w:rPr>
        <w:t>—și proporțiile erau desemnate prin numere. Acest sistem este baza sistemului utilizat astăzi, cu mici modificări.</w:t>
      </w:r>
    </w:p>
    <w:p w:rsidR="002D1120" w:rsidRDefault="002D1120" w:rsidP="002D1120">
      <w:pPr>
        <w:pStyle w:val="NormalWeb"/>
        <w:shd w:val="clear" w:color="auto" w:fill="FFFFFF"/>
        <w:spacing w:before="0" w:beforeAutospacing="0" w:after="0" w:afterAutospacing="0"/>
        <w:jc w:val="both"/>
        <w:rPr>
          <w:color w:val="202122"/>
          <w:lang w:val="ro-RO"/>
        </w:rPr>
      </w:pPr>
    </w:p>
    <w:p w:rsidR="002D1120" w:rsidRDefault="002D1120" w:rsidP="002D1120">
      <w:pPr>
        <w:pStyle w:val="NormalWeb"/>
        <w:shd w:val="clear" w:color="auto" w:fill="FFFFFF"/>
        <w:spacing w:before="0" w:beforeAutospacing="0" w:after="0" w:afterAutospacing="0"/>
        <w:jc w:val="both"/>
        <w:rPr>
          <w:color w:val="202122"/>
          <w:lang w:val="ro-RO"/>
        </w:rPr>
      </w:pPr>
      <w:r w:rsidRPr="002D1120">
        <w:rPr>
          <w:noProof/>
          <w:lang w:val="ro-RO"/>
        </w:rPr>
        <w:drawing>
          <wp:anchor distT="0" distB="0" distL="114300" distR="114300" simplePos="0" relativeHeight="251662336" behindDoc="0" locked="0" layoutInCell="1" allowOverlap="1" wp14:anchorId="16C3B9D9" wp14:editId="6DBD70C1">
            <wp:simplePos x="0" y="0"/>
            <wp:positionH relativeFrom="column">
              <wp:posOffset>1064895</wp:posOffset>
            </wp:positionH>
            <wp:positionV relativeFrom="paragraph">
              <wp:posOffset>2577465</wp:posOffset>
            </wp:positionV>
            <wp:extent cx="2905760" cy="1998980"/>
            <wp:effectExtent l="0" t="0" r="8890" b="1270"/>
            <wp:wrapSquare wrapText="bothSides"/>
            <wp:docPr id="6" name="Picture 6" descr="III.4.2. Structura proteinelor. | Fizich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II.4.2. Structura proteinelor. | Fizichim"/>
                    <pic:cNvPicPr>
                      <a:picLocks noChangeAspect="1" noChangeArrowheads="1"/>
                    </pic:cNvPicPr>
                  </pic:nvPicPr>
                  <pic:blipFill rotWithShape="1">
                    <a:blip r:embed="rId12">
                      <a:extLst>
                        <a:ext uri="{28A0092B-C50C-407E-A947-70E740481C1C}">
                          <a14:useLocalDpi xmlns:a14="http://schemas.microsoft.com/office/drawing/2010/main" val="0"/>
                        </a:ext>
                      </a:extLst>
                    </a:blip>
                    <a:srcRect l="25988" r="25286"/>
                    <a:stretch/>
                  </pic:blipFill>
                  <pic:spPr bwMode="auto">
                    <a:xfrm>
                      <a:off x="0" y="0"/>
                      <a:ext cx="2905760" cy="19989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D1120">
        <w:rPr>
          <w:noProof/>
          <w:lang w:val="ro-RO"/>
        </w:rPr>
        <w:drawing>
          <wp:anchor distT="0" distB="0" distL="114300" distR="114300" simplePos="0" relativeHeight="251663360" behindDoc="0" locked="0" layoutInCell="1" allowOverlap="1" wp14:anchorId="2DDAF30E" wp14:editId="43AB1EA7">
            <wp:simplePos x="0" y="0"/>
            <wp:positionH relativeFrom="column">
              <wp:posOffset>26035</wp:posOffset>
            </wp:positionH>
            <wp:positionV relativeFrom="paragraph">
              <wp:posOffset>133985</wp:posOffset>
            </wp:positionV>
            <wp:extent cx="5972810" cy="2273935"/>
            <wp:effectExtent l="0" t="0" r="0" b="0"/>
            <wp:wrapSquare wrapText="bothSides"/>
            <wp:docPr id="7" name="Picture 7" descr="III.4.2. Structura proteinelor. | Fizich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II.4.2. Structura proteinelor. | Fizichi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2810" cy="2273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1120" w:rsidRDefault="002D1120" w:rsidP="002D1120">
      <w:pPr>
        <w:pStyle w:val="NormalWeb"/>
        <w:shd w:val="clear" w:color="auto" w:fill="FFFFFF"/>
        <w:spacing w:before="0" w:beforeAutospacing="0" w:after="0" w:afterAutospacing="0"/>
        <w:jc w:val="both"/>
        <w:rPr>
          <w:color w:val="202122"/>
          <w:lang w:val="ro-RO"/>
        </w:rPr>
      </w:pPr>
    </w:p>
    <w:p w:rsidR="002D1120" w:rsidRDefault="002D1120" w:rsidP="002D1120">
      <w:pPr>
        <w:pStyle w:val="NormalWeb"/>
        <w:shd w:val="clear" w:color="auto" w:fill="FFFFFF"/>
        <w:spacing w:before="0" w:beforeAutospacing="0" w:after="0" w:afterAutospacing="0"/>
        <w:jc w:val="both"/>
        <w:rPr>
          <w:color w:val="202122"/>
          <w:lang w:val="ro-RO"/>
        </w:rPr>
      </w:pPr>
    </w:p>
    <w:p w:rsidR="002D1120" w:rsidRDefault="002D1120" w:rsidP="002D1120">
      <w:pPr>
        <w:pStyle w:val="NormalWeb"/>
        <w:shd w:val="clear" w:color="auto" w:fill="FFFFFF"/>
        <w:spacing w:before="0" w:beforeAutospacing="0" w:after="0" w:afterAutospacing="0"/>
        <w:jc w:val="both"/>
        <w:rPr>
          <w:color w:val="202122"/>
          <w:lang w:val="ro-RO"/>
        </w:rPr>
      </w:pPr>
    </w:p>
    <w:p w:rsidR="002D1120" w:rsidRDefault="002D1120" w:rsidP="002D1120">
      <w:pPr>
        <w:pStyle w:val="NormalWeb"/>
        <w:shd w:val="clear" w:color="auto" w:fill="FFFFFF"/>
        <w:spacing w:before="0" w:beforeAutospacing="0" w:after="0" w:afterAutospacing="0"/>
        <w:jc w:val="both"/>
        <w:rPr>
          <w:color w:val="202122"/>
          <w:lang w:val="ro-RO"/>
        </w:rPr>
      </w:pPr>
    </w:p>
    <w:p w:rsidR="002D1120" w:rsidRDefault="002D1120" w:rsidP="002D1120">
      <w:pPr>
        <w:pStyle w:val="NormalWeb"/>
        <w:shd w:val="clear" w:color="auto" w:fill="FFFFFF"/>
        <w:spacing w:before="0" w:beforeAutospacing="0" w:after="0" w:afterAutospacing="0"/>
        <w:jc w:val="both"/>
        <w:rPr>
          <w:color w:val="202122"/>
          <w:lang w:val="ro-RO"/>
        </w:rPr>
      </w:pPr>
    </w:p>
    <w:p w:rsidR="002D1120" w:rsidRDefault="002D1120" w:rsidP="002D1120">
      <w:pPr>
        <w:pStyle w:val="NormalWeb"/>
        <w:shd w:val="clear" w:color="auto" w:fill="FFFFFF"/>
        <w:spacing w:before="0" w:beforeAutospacing="0" w:after="0" w:afterAutospacing="0"/>
        <w:jc w:val="both"/>
        <w:rPr>
          <w:color w:val="202122"/>
          <w:lang w:val="ro-RO"/>
        </w:rPr>
      </w:pPr>
    </w:p>
    <w:p w:rsidR="002D1120" w:rsidRDefault="002D1120" w:rsidP="002D1120">
      <w:pPr>
        <w:pStyle w:val="NormalWeb"/>
        <w:shd w:val="clear" w:color="auto" w:fill="FFFFFF"/>
        <w:spacing w:before="0" w:beforeAutospacing="0" w:after="0" w:afterAutospacing="0"/>
        <w:jc w:val="both"/>
        <w:rPr>
          <w:color w:val="202122"/>
          <w:lang w:val="ro-RO"/>
        </w:rPr>
      </w:pPr>
    </w:p>
    <w:p w:rsidR="002D1120" w:rsidRDefault="002D1120" w:rsidP="002D1120">
      <w:pPr>
        <w:pStyle w:val="NormalWeb"/>
        <w:shd w:val="clear" w:color="auto" w:fill="FFFFFF"/>
        <w:spacing w:before="0" w:beforeAutospacing="0" w:after="0" w:afterAutospacing="0"/>
        <w:jc w:val="both"/>
        <w:rPr>
          <w:color w:val="202122"/>
          <w:lang w:val="ro-RO"/>
        </w:rPr>
      </w:pPr>
    </w:p>
    <w:p w:rsidR="002D1120" w:rsidRPr="00A8579F" w:rsidRDefault="002D1120" w:rsidP="00A8579F">
      <w:pPr>
        <w:pStyle w:val="NormalWeb"/>
        <w:shd w:val="clear" w:color="auto" w:fill="FFFFFF"/>
        <w:spacing w:before="0" w:beforeAutospacing="0" w:after="0" w:afterAutospacing="0"/>
        <w:jc w:val="both"/>
        <w:rPr>
          <w:color w:val="202122"/>
          <w:lang w:val="ro-RO"/>
        </w:rPr>
      </w:pPr>
    </w:p>
    <w:p w:rsidR="00854581" w:rsidRPr="00A8579F" w:rsidRDefault="00854581" w:rsidP="00A8579F">
      <w:pPr>
        <w:pStyle w:val="Heading1"/>
        <w:shd w:val="clear" w:color="auto" w:fill="FFFFFF"/>
        <w:spacing w:before="0" w:beforeAutospacing="0" w:after="0" w:afterAutospacing="0"/>
        <w:jc w:val="both"/>
        <w:rPr>
          <w:b w:val="0"/>
          <w:bCs w:val="0"/>
          <w:sz w:val="44"/>
          <w:szCs w:val="44"/>
        </w:rPr>
      </w:pPr>
      <w:r w:rsidRPr="00A8579F">
        <w:rPr>
          <w:rStyle w:val="mw-page-title-main"/>
          <w:b w:val="0"/>
          <w:bCs w:val="0"/>
          <w:sz w:val="44"/>
          <w:szCs w:val="44"/>
        </w:rPr>
        <w:t>Alfred Nobel</w:t>
      </w:r>
    </w:p>
    <w:p w:rsidR="002D1120" w:rsidRPr="00A8579F" w:rsidRDefault="00A8579F" w:rsidP="00A8579F">
      <w:pPr>
        <w:pStyle w:val="NormalWeb"/>
        <w:shd w:val="clear" w:color="auto" w:fill="FFFFFF"/>
        <w:spacing w:before="0" w:beforeAutospacing="0" w:after="0" w:afterAutospacing="0"/>
        <w:jc w:val="both"/>
        <w:rPr>
          <w:color w:val="202122"/>
          <w:shd w:val="clear" w:color="auto" w:fill="FFFFFF"/>
          <w:lang w:val="ro-RO"/>
        </w:rPr>
      </w:pPr>
      <w:r>
        <w:rPr>
          <w:noProof/>
        </w:rPr>
        <w:drawing>
          <wp:anchor distT="0" distB="0" distL="114300" distR="114300" simplePos="0" relativeHeight="251664384" behindDoc="0" locked="0" layoutInCell="1" allowOverlap="1" wp14:anchorId="21BAA696" wp14:editId="109597B2">
            <wp:simplePos x="0" y="0"/>
            <wp:positionH relativeFrom="column">
              <wp:posOffset>-100965</wp:posOffset>
            </wp:positionH>
            <wp:positionV relativeFrom="paragraph">
              <wp:posOffset>154305</wp:posOffset>
            </wp:positionV>
            <wp:extent cx="2098675" cy="2660015"/>
            <wp:effectExtent l="0" t="0" r="0" b="6985"/>
            <wp:wrapSquare wrapText="bothSides"/>
            <wp:docPr id="8" name="Picture 8" descr="https://upload.wikimedia.org/wikipedia/commons/thumb/d/d2/AlfredNobel2.jpg/220px-AlfredNobe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d/d2/AlfredNobel2.jpg/220px-AlfredNobel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8675" cy="2660015"/>
                    </a:xfrm>
                    <a:prstGeom prst="rect">
                      <a:avLst/>
                    </a:prstGeom>
                    <a:noFill/>
                    <a:ln>
                      <a:noFill/>
                    </a:ln>
                  </pic:spPr>
                </pic:pic>
              </a:graphicData>
            </a:graphic>
            <wp14:sizeRelH relativeFrom="page">
              <wp14:pctWidth>0</wp14:pctWidth>
            </wp14:sizeRelH>
            <wp14:sizeRelV relativeFrom="page">
              <wp14:pctHeight>0</wp14:pctHeight>
            </wp14:sizeRelV>
          </wp:anchor>
        </w:drawing>
      </w:r>
      <w:r w:rsidR="00854581" w:rsidRPr="00A8579F">
        <w:rPr>
          <w:b/>
          <w:bCs/>
          <w:color w:val="202122"/>
          <w:shd w:val="clear" w:color="auto" w:fill="FFFFFF"/>
          <w:lang w:val="ro-RO"/>
        </w:rPr>
        <w:t>Alfred Nobel</w:t>
      </w:r>
      <w:r w:rsidR="00854581" w:rsidRPr="00A8579F">
        <w:rPr>
          <w:color w:val="202122"/>
          <w:shd w:val="clear" w:color="auto" w:fill="FFFFFF"/>
          <w:lang w:val="ro-RO"/>
        </w:rPr>
        <w:t> (n. </w:t>
      </w:r>
      <w:r w:rsidR="00854581" w:rsidRPr="00A8579F">
        <w:rPr>
          <w:lang w:val="ro-RO"/>
        </w:rPr>
        <w:t>21 octombrie</w:t>
      </w:r>
      <w:r w:rsidR="00854581" w:rsidRPr="00A8579F">
        <w:rPr>
          <w:lang w:val="ro-RO"/>
        </w:rPr>
        <w:t> </w:t>
      </w:r>
      <w:r w:rsidR="00854581" w:rsidRPr="00A8579F">
        <w:rPr>
          <w:lang w:val="ro-RO"/>
        </w:rPr>
        <w:t>1833</w:t>
      </w:r>
      <w:r w:rsidR="00854581" w:rsidRPr="00A8579F">
        <w:rPr>
          <w:color w:val="202122"/>
          <w:shd w:val="clear" w:color="auto" w:fill="FFFFFF"/>
          <w:lang w:val="ro-RO"/>
        </w:rPr>
        <w:t> – d. </w:t>
      </w:r>
      <w:r w:rsidR="00854581" w:rsidRPr="00A8579F">
        <w:rPr>
          <w:lang w:val="ro-RO"/>
        </w:rPr>
        <w:t>10 decembrie</w:t>
      </w:r>
      <w:r w:rsidR="00854581" w:rsidRPr="00A8579F">
        <w:rPr>
          <w:lang w:val="ro-RO"/>
        </w:rPr>
        <w:t> </w:t>
      </w:r>
      <w:r w:rsidR="00854581" w:rsidRPr="00A8579F">
        <w:rPr>
          <w:lang w:val="ro-RO"/>
        </w:rPr>
        <w:t>1896</w:t>
      </w:r>
      <w:r w:rsidR="00854581" w:rsidRPr="00A8579F">
        <w:rPr>
          <w:color w:val="202122"/>
          <w:shd w:val="clear" w:color="auto" w:fill="FFFFFF"/>
          <w:lang w:val="ro-RO"/>
        </w:rPr>
        <w:t>,) a fost un chimist, inventator și om de afaceri </w:t>
      </w:r>
      <w:r w:rsidR="00854581" w:rsidRPr="00A8579F">
        <w:rPr>
          <w:shd w:val="clear" w:color="auto" w:fill="FFFFFF"/>
          <w:lang w:val="ro-RO"/>
        </w:rPr>
        <w:t>suedez</w:t>
      </w:r>
      <w:r w:rsidR="00854581" w:rsidRPr="00A8579F">
        <w:rPr>
          <w:color w:val="202122"/>
          <w:shd w:val="clear" w:color="auto" w:fill="FFFFFF"/>
          <w:lang w:val="ro-RO"/>
        </w:rPr>
        <w:t>. Printre altele, el a inventat </w:t>
      </w:r>
      <w:r w:rsidR="00854581" w:rsidRPr="00A8579F">
        <w:rPr>
          <w:shd w:val="clear" w:color="auto" w:fill="FFFFFF"/>
          <w:lang w:val="ro-RO"/>
        </w:rPr>
        <w:t>dinamita</w:t>
      </w:r>
      <w:r w:rsidR="00854581" w:rsidRPr="00A8579F">
        <w:rPr>
          <w:color w:val="202122"/>
          <w:shd w:val="clear" w:color="auto" w:fill="FFFFFF"/>
          <w:lang w:val="ro-RO"/>
        </w:rPr>
        <w:t> și a întemeiat </w:t>
      </w:r>
      <w:r w:rsidR="00854581" w:rsidRPr="00A8579F">
        <w:rPr>
          <w:shd w:val="clear" w:color="auto" w:fill="FFFFFF"/>
          <w:lang w:val="ro-RO"/>
        </w:rPr>
        <w:t>fundația</w:t>
      </w:r>
      <w:r w:rsidR="00854581" w:rsidRPr="00A8579F">
        <w:rPr>
          <w:color w:val="202122"/>
          <w:shd w:val="clear" w:color="auto" w:fill="FFFFFF"/>
          <w:lang w:val="ro-RO"/>
        </w:rPr>
        <w:t> ce oferă anual faimoasele </w:t>
      </w:r>
      <w:r w:rsidR="00854581" w:rsidRPr="00A8579F">
        <w:rPr>
          <w:shd w:val="clear" w:color="auto" w:fill="FFFFFF"/>
          <w:lang w:val="ro-RO"/>
        </w:rPr>
        <w:t>Premii Nobel</w:t>
      </w:r>
      <w:r w:rsidR="00854581" w:rsidRPr="00A8579F">
        <w:rPr>
          <w:color w:val="202122"/>
          <w:shd w:val="clear" w:color="auto" w:fill="FFFFFF"/>
          <w:lang w:val="ro-RO"/>
        </w:rPr>
        <w:t>.</w:t>
      </w:r>
    </w:p>
    <w:p w:rsidR="00854581" w:rsidRPr="00A8579F" w:rsidRDefault="00854581" w:rsidP="00A8579F">
      <w:pPr>
        <w:pStyle w:val="NormalWeb"/>
        <w:shd w:val="clear" w:color="auto" w:fill="FFFFFF"/>
        <w:spacing w:before="120" w:beforeAutospacing="0" w:after="240" w:afterAutospacing="0"/>
        <w:jc w:val="both"/>
        <w:rPr>
          <w:color w:val="202122"/>
          <w:lang w:val="ro-RO"/>
        </w:rPr>
      </w:pPr>
      <w:r w:rsidRPr="00A8579F">
        <w:rPr>
          <w:color w:val="202122"/>
          <w:lang w:val="ro-RO"/>
        </w:rPr>
        <w:t>La Paris are șansa să lucreze în laboratorul unui chimist renumit pe atunci, T.J. Pelouze. Aici îl întâlnește pe tânărul chimist italian Ascanio Sobrero, care cu trei ani în urmă inventase </w:t>
      </w:r>
      <w:r w:rsidRPr="00A8579F">
        <w:rPr>
          <w:color w:val="202122"/>
          <w:lang w:val="ro-RO"/>
        </w:rPr>
        <w:t>nitroglicerina</w:t>
      </w:r>
      <w:r w:rsidRPr="00A8579F">
        <w:rPr>
          <w:color w:val="202122"/>
          <w:lang w:val="ro-RO"/>
        </w:rPr>
        <w:t>, un lichid exploziv deosebit de puternic și de instabil.</w:t>
      </w:r>
    </w:p>
    <w:p w:rsidR="00854581" w:rsidRPr="00A8579F" w:rsidRDefault="00854581" w:rsidP="00A8579F">
      <w:pPr>
        <w:pStyle w:val="NormalWeb"/>
        <w:shd w:val="clear" w:color="auto" w:fill="FFFFFF"/>
        <w:spacing w:before="120" w:beforeAutospacing="0" w:after="240" w:afterAutospacing="0"/>
        <w:jc w:val="both"/>
        <w:rPr>
          <w:color w:val="202122"/>
          <w:lang w:val="ro-RO"/>
        </w:rPr>
      </w:pPr>
      <w:r w:rsidRPr="00A8579F">
        <w:rPr>
          <w:color w:val="202122"/>
          <w:lang w:val="ro-RO"/>
        </w:rPr>
        <w:t>Nitroglicerina a fost considerată în epocă mult prea periculoasă pentru a putea fi folosită în practică, din cauza faptului că putea provoca explozii la variații mici de temperatură sau presiune. Alfred era însă interesat de posibilitatea folosirii ei în construcții și începe să lucreze la elaborarea unor metode de controlare a exploziei cu nitroglicerină.</w:t>
      </w:r>
    </w:p>
    <w:p w:rsidR="00854581" w:rsidRPr="00A8579F" w:rsidRDefault="00D8103F" w:rsidP="00A8579F">
      <w:pPr>
        <w:pStyle w:val="NormalWeb"/>
        <w:shd w:val="clear" w:color="auto" w:fill="FFFFFF"/>
        <w:spacing w:before="120" w:beforeAutospacing="0" w:after="240" w:afterAutospacing="0"/>
        <w:jc w:val="both"/>
        <w:rPr>
          <w:color w:val="202122"/>
          <w:lang w:val="ro-RO"/>
        </w:rPr>
      </w:pPr>
      <w:bookmarkStart w:id="0" w:name="_GoBack"/>
      <w:r>
        <w:rPr>
          <w:noProof/>
        </w:rPr>
        <w:drawing>
          <wp:anchor distT="0" distB="0" distL="114300" distR="114300" simplePos="0" relativeHeight="251665408" behindDoc="0" locked="0" layoutInCell="1" allowOverlap="1" wp14:anchorId="3584A43E" wp14:editId="3C9DADA6">
            <wp:simplePos x="0" y="0"/>
            <wp:positionH relativeFrom="column">
              <wp:posOffset>4356735</wp:posOffset>
            </wp:positionH>
            <wp:positionV relativeFrom="paragraph">
              <wp:posOffset>447675</wp:posOffset>
            </wp:positionV>
            <wp:extent cx="1714500" cy="1569085"/>
            <wp:effectExtent l="0" t="0" r="0" b="0"/>
            <wp:wrapSquare wrapText="bothSides"/>
            <wp:docPr id="9" name="Picture 9" descr="https://upload.wikimedia.org/wikipedia/commons/thumb/6/65/Dynamite-5.svg/180px-Dynamite-5.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commons/thumb/6/65/Dynamite-5.svg/180px-Dynamite-5.svg.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0" cy="156908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854581" w:rsidRPr="00A8579F">
        <w:rPr>
          <w:color w:val="202122"/>
          <w:lang w:val="ro-RO"/>
        </w:rPr>
        <w:t>În 1852 Alfred este chemat să lucreze pentru compania tatălui său care cunoștea o dezvoltare continuă datorită livrărilor către armata rusă. Cu toate acestea, sfârșitul războiului avea să provoace cel de-al doilea faliment al lui Immanuel Nobel. El își luă doi dintre fiii săi, Alfred și Emil, și se reîntoarse la Stockholm.</w:t>
      </w:r>
    </w:p>
    <w:p w:rsidR="00854581" w:rsidRPr="00A8579F" w:rsidRDefault="00854581" w:rsidP="00A8579F">
      <w:pPr>
        <w:pStyle w:val="NormalWeb"/>
        <w:shd w:val="clear" w:color="auto" w:fill="FFFFFF"/>
        <w:spacing w:before="120" w:beforeAutospacing="0" w:after="240" w:afterAutospacing="0"/>
        <w:jc w:val="both"/>
        <w:rPr>
          <w:color w:val="202122"/>
          <w:lang w:val="ro-RO"/>
        </w:rPr>
      </w:pPr>
      <w:r w:rsidRPr="00A8579F">
        <w:rPr>
          <w:color w:val="202122"/>
          <w:lang w:val="ro-RO"/>
        </w:rPr>
        <w:t>Ajuns în orașul său natal, Alfred continuă cercetările prin care încearcă să folosească nitroglicerina ca exploziv. Cercetările sale vor avea însă urmări tragice, determinând, în 1864, moartea fratelui său Emil. Autoritățile se văd nevoite să-i interzică experimentele în interiorul orașului. Alfred se mută pe un vas ancorat în Lacul Mälaren.</w:t>
      </w:r>
    </w:p>
    <w:p w:rsidR="00854581" w:rsidRPr="00A8579F" w:rsidRDefault="00854581" w:rsidP="00A8579F">
      <w:pPr>
        <w:pStyle w:val="NormalWeb"/>
        <w:shd w:val="clear" w:color="auto" w:fill="FFFFFF"/>
        <w:spacing w:before="120" w:beforeAutospacing="0" w:after="240" w:afterAutospacing="0"/>
        <w:jc w:val="both"/>
        <w:rPr>
          <w:color w:val="202122"/>
          <w:lang w:val="ro-RO"/>
        </w:rPr>
      </w:pPr>
      <w:r w:rsidRPr="00A8579F">
        <w:rPr>
          <w:color w:val="202122"/>
          <w:lang w:val="ro-RO"/>
        </w:rPr>
        <w:t>În curând Alfred Nobel avea să descopere că prin amestecarea nitroglicerinei cu </w:t>
      </w:r>
      <w:r w:rsidRPr="00A8579F">
        <w:rPr>
          <w:color w:val="202122"/>
          <w:lang w:val="ro-RO"/>
        </w:rPr>
        <w:t>diatomit</w:t>
      </w:r>
      <w:r w:rsidRPr="00A8579F">
        <w:rPr>
          <w:color w:val="202122"/>
          <w:lang w:val="ro-RO"/>
        </w:rPr>
        <w:t> se formează o pastă care putea fi modelată în diferite forme și dimensiuni. În 1867 își brevetează invenția sub denumirea de </w:t>
      </w:r>
      <w:r w:rsidRPr="00A8579F">
        <w:rPr>
          <w:color w:val="202122"/>
          <w:lang w:val="ro-RO"/>
        </w:rPr>
        <w:t>dinamită</w:t>
      </w:r>
      <w:r w:rsidRPr="00A8579F">
        <w:rPr>
          <w:color w:val="202122"/>
          <w:lang w:val="ro-RO"/>
        </w:rPr>
        <w:t>. Pentru a putea declanșa explozia, Alfred brevetează o altă invenție, un detonator bazat pe aprinderea unui fitil</w:t>
      </w:r>
      <w:r w:rsidR="00A8579F">
        <w:rPr>
          <w:color w:val="202122"/>
          <w:lang w:val="ro-RO"/>
        </w:rPr>
        <w:t>.</w:t>
      </w:r>
    </w:p>
    <w:p w:rsidR="00854581" w:rsidRDefault="00854581" w:rsidP="002D1120">
      <w:pPr>
        <w:pStyle w:val="NormalWeb"/>
        <w:shd w:val="clear" w:color="auto" w:fill="FFFFFF"/>
        <w:spacing w:before="0" w:beforeAutospacing="0" w:after="0" w:afterAutospacing="0"/>
        <w:jc w:val="both"/>
        <w:rPr>
          <w:color w:val="202122"/>
          <w:lang w:val="ro-RO"/>
        </w:rPr>
      </w:pPr>
    </w:p>
    <w:p w:rsidR="002D1120" w:rsidRDefault="002D1120" w:rsidP="002D1120">
      <w:pPr>
        <w:pStyle w:val="NormalWeb"/>
        <w:shd w:val="clear" w:color="auto" w:fill="FFFFFF"/>
        <w:spacing w:before="0" w:beforeAutospacing="0" w:after="0" w:afterAutospacing="0"/>
        <w:jc w:val="both"/>
        <w:rPr>
          <w:color w:val="202122"/>
          <w:lang w:val="ro-RO"/>
        </w:rPr>
      </w:pPr>
    </w:p>
    <w:p w:rsidR="002D1120" w:rsidRDefault="002D1120" w:rsidP="002D1120">
      <w:pPr>
        <w:pStyle w:val="NormalWeb"/>
        <w:shd w:val="clear" w:color="auto" w:fill="FFFFFF"/>
        <w:spacing w:before="0" w:beforeAutospacing="0" w:after="0" w:afterAutospacing="0"/>
        <w:jc w:val="both"/>
        <w:rPr>
          <w:color w:val="202122"/>
          <w:lang w:val="ro-RO"/>
        </w:rPr>
      </w:pPr>
    </w:p>
    <w:p w:rsidR="002D1120" w:rsidRDefault="002D1120" w:rsidP="002D1120">
      <w:pPr>
        <w:pStyle w:val="NormalWeb"/>
        <w:shd w:val="clear" w:color="auto" w:fill="FFFFFF"/>
        <w:spacing w:before="0" w:beforeAutospacing="0" w:after="0" w:afterAutospacing="0"/>
        <w:jc w:val="both"/>
        <w:rPr>
          <w:color w:val="202122"/>
          <w:lang w:val="ro-RO"/>
        </w:rPr>
      </w:pPr>
    </w:p>
    <w:p w:rsidR="002D1120" w:rsidRDefault="002D1120" w:rsidP="002D1120">
      <w:pPr>
        <w:pStyle w:val="NormalWeb"/>
        <w:shd w:val="clear" w:color="auto" w:fill="FFFFFF"/>
        <w:spacing w:before="0" w:beforeAutospacing="0" w:after="0" w:afterAutospacing="0"/>
        <w:jc w:val="both"/>
        <w:rPr>
          <w:color w:val="202122"/>
          <w:lang w:val="ro-RO"/>
        </w:rPr>
      </w:pPr>
    </w:p>
    <w:p w:rsidR="002D1120" w:rsidRPr="002D1120" w:rsidRDefault="002D1120" w:rsidP="002D1120">
      <w:pPr>
        <w:pStyle w:val="NormalWeb"/>
        <w:shd w:val="clear" w:color="auto" w:fill="FFFFFF"/>
        <w:spacing w:before="0" w:beforeAutospacing="0" w:after="0" w:afterAutospacing="0"/>
        <w:jc w:val="both"/>
        <w:rPr>
          <w:color w:val="202122"/>
          <w:lang w:val="ro-RO"/>
        </w:rPr>
      </w:pPr>
    </w:p>
    <w:p w:rsidR="0029259D" w:rsidRPr="002D1120" w:rsidRDefault="0029259D" w:rsidP="002D1120">
      <w:pPr>
        <w:spacing w:after="0" w:line="240" w:lineRule="auto"/>
        <w:jc w:val="both"/>
        <w:rPr>
          <w:rFonts w:ascii="Times New Roman" w:hAnsi="Times New Roman" w:cs="Times New Roman"/>
          <w:lang w:val="ro-RO"/>
        </w:rPr>
      </w:pPr>
    </w:p>
    <w:sectPr w:rsidR="0029259D" w:rsidRPr="002D1120" w:rsidSect="002D1120">
      <w:headerReference w:type="default" r:id="rId16"/>
      <w:pgSz w:w="12240" w:h="15840"/>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9D9" w:rsidRDefault="008C49D9" w:rsidP="002D1120">
      <w:pPr>
        <w:spacing w:after="0" w:line="240" w:lineRule="auto"/>
      </w:pPr>
      <w:r>
        <w:separator/>
      </w:r>
    </w:p>
  </w:endnote>
  <w:endnote w:type="continuationSeparator" w:id="0">
    <w:p w:rsidR="008C49D9" w:rsidRDefault="008C49D9" w:rsidP="002D1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9D9" w:rsidRDefault="008C49D9" w:rsidP="002D1120">
      <w:pPr>
        <w:spacing w:after="0" w:line="240" w:lineRule="auto"/>
      </w:pPr>
      <w:r>
        <w:separator/>
      </w:r>
    </w:p>
  </w:footnote>
  <w:footnote w:type="continuationSeparator" w:id="0">
    <w:p w:rsidR="008C49D9" w:rsidRDefault="008C49D9" w:rsidP="002D11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120" w:rsidRPr="002D1120" w:rsidRDefault="002D1120">
    <w:pPr>
      <w:pStyle w:val="Header"/>
      <w:rPr>
        <w:rFonts w:ascii="Times New Roman" w:hAnsi="Times New Roman" w:cs="Times New Roman"/>
        <w:lang w:val="ro-RO"/>
      </w:rPr>
    </w:pPr>
    <w:r w:rsidRPr="002D1120">
      <w:rPr>
        <w:rFonts w:ascii="Times New Roman" w:hAnsi="Times New Roman" w:cs="Times New Roman"/>
        <w:lang w:val="ro-RO"/>
      </w:rPr>
      <w:t>Inventii_domeniul Chimie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25F"/>
    <w:rsid w:val="001D3C04"/>
    <w:rsid w:val="001F2E2E"/>
    <w:rsid w:val="002735A8"/>
    <w:rsid w:val="0029259D"/>
    <w:rsid w:val="002D1120"/>
    <w:rsid w:val="003433A3"/>
    <w:rsid w:val="0040425F"/>
    <w:rsid w:val="005C6684"/>
    <w:rsid w:val="00854581"/>
    <w:rsid w:val="008C49D9"/>
    <w:rsid w:val="00A55B31"/>
    <w:rsid w:val="00A8579F"/>
    <w:rsid w:val="00D57BAD"/>
    <w:rsid w:val="00D81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57B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7BAD"/>
    <w:rPr>
      <w:rFonts w:ascii="Times New Roman" w:eastAsia="Times New Roman" w:hAnsi="Times New Roman" w:cs="Times New Roman"/>
      <w:b/>
      <w:bCs/>
      <w:kern w:val="36"/>
      <w:sz w:val="48"/>
      <w:szCs w:val="48"/>
    </w:rPr>
  </w:style>
  <w:style w:type="character" w:customStyle="1" w:styleId="mw-page-title-main">
    <w:name w:val="mw-page-title-main"/>
    <w:basedOn w:val="DefaultParagraphFont"/>
    <w:rsid w:val="00D57BAD"/>
  </w:style>
  <w:style w:type="character" w:styleId="Hyperlink">
    <w:name w:val="Hyperlink"/>
    <w:basedOn w:val="DefaultParagraphFont"/>
    <w:uiPriority w:val="99"/>
    <w:unhideWhenUsed/>
    <w:rsid w:val="00D57BAD"/>
    <w:rPr>
      <w:color w:val="0000FF"/>
      <w:u w:val="single"/>
    </w:rPr>
  </w:style>
  <w:style w:type="paragraph" w:styleId="NormalWeb">
    <w:name w:val="Normal (Web)"/>
    <w:basedOn w:val="Normal"/>
    <w:uiPriority w:val="99"/>
    <w:semiHidden/>
    <w:unhideWhenUsed/>
    <w:rsid w:val="00D57BA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7B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7BAD"/>
    <w:rPr>
      <w:rFonts w:ascii="Tahoma" w:hAnsi="Tahoma" w:cs="Tahoma"/>
      <w:sz w:val="16"/>
      <w:szCs w:val="16"/>
    </w:rPr>
  </w:style>
  <w:style w:type="paragraph" w:styleId="Header">
    <w:name w:val="header"/>
    <w:basedOn w:val="Normal"/>
    <w:link w:val="HeaderChar"/>
    <w:uiPriority w:val="99"/>
    <w:unhideWhenUsed/>
    <w:rsid w:val="002D1120"/>
    <w:pPr>
      <w:tabs>
        <w:tab w:val="center" w:pos="4703"/>
        <w:tab w:val="right" w:pos="9406"/>
      </w:tabs>
      <w:spacing w:after="0" w:line="240" w:lineRule="auto"/>
    </w:pPr>
  </w:style>
  <w:style w:type="character" w:customStyle="1" w:styleId="HeaderChar">
    <w:name w:val="Header Char"/>
    <w:basedOn w:val="DefaultParagraphFont"/>
    <w:link w:val="Header"/>
    <w:uiPriority w:val="99"/>
    <w:rsid w:val="002D1120"/>
  </w:style>
  <w:style w:type="paragraph" w:styleId="Footer">
    <w:name w:val="footer"/>
    <w:basedOn w:val="Normal"/>
    <w:link w:val="FooterChar"/>
    <w:uiPriority w:val="99"/>
    <w:unhideWhenUsed/>
    <w:rsid w:val="002D1120"/>
    <w:pPr>
      <w:tabs>
        <w:tab w:val="center" w:pos="4703"/>
        <w:tab w:val="right" w:pos="9406"/>
      </w:tabs>
      <w:spacing w:after="0" w:line="240" w:lineRule="auto"/>
    </w:pPr>
  </w:style>
  <w:style w:type="character" w:customStyle="1" w:styleId="FooterChar">
    <w:name w:val="Footer Char"/>
    <w:basedOn w:val="DefaultParagraphFont"/>
    <w:link w:val="Footer"/>
    <w:uiPriority w:val="99"/>
    <w:rsid w:val="002D1120"/>
  </w:style>
  <w:style w:type="character" w:customStyle="1" w:styleId="cite-bracket">
    <w:name w:val="cite-bracket"/>
    <w:basedOn w:val="DefaultParagraphFont"/>
    <w:rsid w:val="008545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57B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7BAD"/>
    <w:rPr>
      <w:rFonts w:ascii="Times New Roman" w:eastAsia="Times New Roman" w:hAnsi="Times New Roman" w:cs="Times New Roman"/>
      <w:b/>
      <w:bCs/>
      <w:kern w:val="36"/>
      <w:sz w:val="48"/>
      <w:szCs w:val="48"/>
    </w:rPr>
  </w:style>
  <w:style w:type="character" w:customStyle="1" w:styleId="mw-page-title-main">
    <w:name w:val="mw-page-title-main"/>
    <w:basedOn w:val="DefaultParagraphFont"/>
    <w:rsid w:val="00D57BAD"/>
  </w:style>
  <w:style w:type="character" w:styleId="Hyperlink">
    <w:name w:val="Hyperlink"/>
    <w:basedOn w:val="DefaultParagraphFont"/>
    <w:uiPriority w:val="99"/>
    <w:unhideWhenUsed/>
    <w:rsid w:val="00D57BAD"/>
    <w:rPr>
      <w:color w:val="0000FF"/>
      <w:u w:val="single"/>
    </w:rPr>
  </w:style>
  <w:style w:type="paragraph" w:styleId="NormalWeb">
    <w:name w:val="Normal (Web)"/>
    <w:basedOn w:val="Normal"/>
    <w:uiPriority w:val="99"/>
    <w:semiHidden/>
    <w:unhideWhenUsed/>
    <w:rsid w:val="00D57BA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7B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7BAD"/>
    <w:rPr>
      <w:rFonts w:ascii="Tahoma" w:hAnsi="Tahoma" w:cs="Tahoma"/>
      <w:sz w:val="16"/>
      <w:szCs w:val="16"/>
    </w:rPr>
  </w:style>
  <w:style w:type="paragraph" w:styleId="Header">
    <w:name w:val="header"/>
    <w:basedOn w:val="Normal"/>
    <w:link w:val="HeaderChar"/>
    <w:uiPriority w:val="99"/>
    <w:unhideWhenUsed/>
    <w:rsid w:val="002D1120"/>
    <w:pPr>
      <w:tabs>
        <w:tab w:val="center" w:pos="4703"/>
        <w:tab w:val="right" w:pos="9406"/>
      </w:tabs>
      <w:spacing w:after="0" w:line="240" w:lineRule="auto"/>
    </w:pPr>
  </w:style>
  <w:style w:type="character" w:customStyle="1" w:styleId="HeaderChar">
    <w:name w:val="Header Char"/>
    <w:basedOn w:val="DefaultParagraphFont"/>
    <w:link w:val="Header"/>
    <w:uiPriority w:val="99"/>
    <w:rsid w:val="002D1120"/>
  </w:style>
  <w:style w:type="paragraph" w:styleId="Footer">
    <w:name w:val="footer"/>
    <w:basedOn w:val="Normal"/>
    <w:link w:val="FooterChar"/>
    <w:uiPriority w:val="99"/>
    <w:unhideWhenUsed/>
    <w:rsid w:val="002D1120"/>
    <w:pPr>
      <w:tabs>
        <w:tab w:val="center" w:pos="4703"/>
        <w:tab w:val="right" w:pos="9406"/>
      </w:tabs>
      <w:spacing w:after="0" w:line="240" w:lineRule="auto"/>
    </w:pPr>
  </w:style>
  <w:style w:type="character" w:customStyle="1" w:styleId="FooterChar">
    <w:name w:val="Footer Char"/>
    <w:basedOn w:val="DefaultParagraphFont"/>
    <w:link w:val="Footer"/>
    <w:uiPriority w:val="99"/>
    <w:rsid w:val="002D1120"/>
  </w:style>
  <w:style w:type="character" w:customStyle="1" w:styleId="cite-bracket">
    <w:name w:val="cite-bracket"/>
    <w:basedOn w:val="DefaultParagraphFont"/>
    <w:rsid w:val="00854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27410">
      <w:bodyDiv w:val="1"/>
      <w:marLeft w:val="0"/>
      <w:marRight w:val="0"/>
      <w:marTop w:val="0"/>
      <w:marBottom w:val="0"/>
      <w:divBdr>
        <w:top w:val="none" w:sz="0" w:space="0" w:color="auto"/>
        <w:left w:val="none" w:sz="0" w:space="0" w:color="auto"/>
        <w:bottom w:val="none" w:sz="0" w:space="0" w:color="auto"/>
        <w:right w:val="none" w:sz="0" w:space="0" w:color="auto"/>
      </w:divBdr>
    </w:div>
    <w:div w:id="787285330">
      <w:bodyDiv w:val="1"/>
      <w:marLeft w:val="0"/>
      <w:marRight w:val="0"/>
      <w:marTop w:val="0"/>
      <w:marBottom w:val="0"/>
      <w:divBdr>
        <w:top w:val="none" w:sz="0" w:space="0" w:color="auto"/>
        <w:left w:val="none" w:sz="0" w:space="0" w:color="auto"/>
        <w:bottom w:val="none" w:sz="0" w:space="0" w:color="auto"/>
        <w:right w:val="none" w:sz="0" w:space="0" w:color="auto"/>
      </w:divBdr>
    </w:div>
    <w:div w:id="824399451">
      <w:bodyDiv w:val="1"/>
      <w:marLeft w:val="0"/>
      <w:marRight w:val="0"/>
      <w:marTop w:val="0"/>
      <w:marBottom w:val="0"/>
      <w:divBdr>
        <w:top w:val="none" w:sz="0" w:space="0" w:color="auto"/>
        <w:left w:val="none" w:sz="0" w:space="0" w:color="auto"/>
        <w:bottom w:val="none" w:sz="0" w:space="0" w:color="auto"/>
        <w:right w:val="none" w:sz="0" w:space="0" w:color="auto"/>
      </w:divBdr>
    </w:div>
    <w:div w:id="826474874">
      <w:bodyDiv w:val="1"/>
      <w:marLeft w:val="0"/>
      <w:marRight w:val="0"/>
      <w:marTop w:val="0"/>
      <w:marBottom w:val="0"/>
      <w:divBdr>
        <w:top w:val="none" w:sz="0" w:space="0" w:color="auto"/>
        <w:left w:val="none" w:sz="0" w:space="0" w:color="auto"/>
        <w:bottom w:val="none" w:sz="0" w:space="0" w:color="auto"/>
        <w:right w:val="none" w:sz="0" w:space="0" w:color="auto"/>
      </w:divBdr>
    </w:div>
    <w:div w:id="1560705403">
      <w:bodyDiv w:val="1"/>
      <w:marLeft w:val="0"/>
      <w:marRight w:val="0"/>
      <w:marTop w:val="0"/>
      <w:marBottom w:val="0"/>
      <w:divBdr>
        <w:top w:val="none" w:sz="0" w:space="0" w:color="auto"/>
        <w:left w:val="none" w:sz="0" w:space="0" w:color="auto"/>
        <w:bottom w:val="none" w:sz="0" w:space="0" w:color="auto"/>
        <w:right w:val="none" w:sz="0" w:space="0" w:color="auto"/>
      </w:divBdr>
    </w:div>
    <w:div w:id="1857840812">
      <w:bodyDiv w:val="1"/>
      <w:marLeft w:val="0"/>
      <w:marRight w:val="0"/>
      <w:marTop w:val="0"/>
      <w:marBottom w:val="0"/>
      <w:divBdr>
        <w:top w:val="none" w:sz="0" w:space="0" w:color="auto"/>
        <w:left w:val="none" w:sz="0" w:space="0" w:color="auto"/>
        <w:bottom w:val="none" w:sz="0" w:space="0" w:color="auto"/>
        <w:right w:val="none" w:sz="0" w:space="0" w:color="auto"/>
      </w:divBdr>
    </w:div>
    <w:div w:id="1942952292">
      <w:bodyDiv w:val="1"/>
      <w:marLeft w:val="0"/>
      <w:marRight w:val="0"/>
      <w:marTop w:val="0"/>
      <w:marBottom w:val="0"/>
      <w:divBdr>
        <w:top w:val="none" w:sz="0" w:space="0" w:color="auto"/>
        <w:left w:val="none" w:sz="0" w:space="0" w:color="auto"/>
        <w:bottom w:val="none" w:sz="0" w:space="0" w:color="auto"/>
        <w:right w:val="none" w:sz="0" w:space="0" w:color="auto"/>
      </w:divBdr>
    </w:div>
    <w:div w:id="2110662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931</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2025-02-18T16:58:00Z</dcterms:created>
  <dcterms:modified xsi:type="dcterms:W3CDTF">2025-02-18T17:35:00Z</dcterms:modified>
</cp:coreProperties>
</file>